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C9635" w14:textId="0D6B7E4C" w:rsidR="00556EF7" w:rsidRDefault="00F31548">
      <w:pPr>
        <w:rPr>
          <w:noProof/>
          <w:color w:val="3B3838"/>
          <w:lang w:val="pt-BR" w:eastAsia="pt-BR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64EE2623" wp14:editId="1475FCAF">
            <wp:simplePos x="0" y="0"/>
            <wp:positionH relativeFrom="column">
              <wp:posOffset>-476885</wp:posOffset>
            </wp:positionH>
            <wp:positionV relativeFrom="paragraph">
              <wp:posOffset>-631190</wp:posOffset>
            </wp:positionV>
            <wp:extent cx="7070090" cy="5501005"/>
            <wp:effectExtent l="0" t="0" r="0" b="0"/>
            <wp:wrapNone/>
            <wp:docPr id="8" name="Imagem 1813891579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13891579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9" b="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090" cy="550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B3336" w14:textId="77777777" w:rsidR="00556EF7" w:rsidRDefault="00556EF7">
      <w:pPr>
        <w:rPr>
          <w:noProof/>
          <w:color w:val="3B3838"/>
          <w:lang w:val="pt-BR" w:eastAsia="pt-BR"/>
        </w:rPr>
      </w:pPr>
    </w:p>
    <w:p w14:paraId="25489528" w14:textId="77777777" w:rsidR="00556EF7" w:rsidRDefault="00556EF7">
      <w:pPr>
        <w:rPr>
          <w:noProof/>
          <w:color w:val="3B3838"/>
          <w:lang w:val="pt-BR" w:eastAsia="pt-BR"/>
        </w:rPr>
      </w:pPr>
    </w:p>
    <w:p w14:paraId="6C8EE0A4" w14:textId="77777777" w:rsidR="00556EF7" w:rsidRDefault="00556EF7">
      <w:pPr>
        <w:rPr>
          <w:noProof/>
          <w:color w:val="3B3838"/>
          <w:lang w:val="pt-BR" w:eastAsia="pt-BR"/>
        </w:rPr>
      </w:pPr>
    </w:p>
    <w:p w14:paraId="404CEDDD" w14:textId="77777777" w:rsidR="00556EF7" w:rsidRDefault="00556EF7">
      <w:pPr>
        <w:rPr>
          <w:noProof/>
          <w:color w:val="3B3838"/>
          <w:lang w:val="pt-BR" w:eastAsia="pt-BR"/>
        </w:rPr>
      </w:pPr>
    </w:p>
    <w:p w14:paraId="624DFB8B" w14:textId="77777777" w:rsidR="00556EF7" w:rsidRDefault="00556EF7">
      <w:pPr>
        <w:rPr>
          <w:noProof/>
          <w:color w:val="3B3838"/>
          <w:lang w:val="pt-BR" w:eastAsia="pt-BR"/>
        </w:rPr>
      </w:pPr>
    </w:p>
    <w:p w14:paraId="64B7EF8A" w14:textId="77777777" w:rsidR="00556EF7" w:rsidRDefault="00556EF7">
      <w:pPr>
        <w:rPr>
          <w:noProof/>
          <w:color w:val="3B3838"/>
          <w:lang w:val="pt-BR" w:eastAsia="pt-BR"/>
        </w:rPr>
      </w:pPr>
    </w:p>
    <w:p w14:paraId="7F6D7E7C" w14:textId="77777777" w:rsidR="00556EF7" w:rsidRDefault="00556EF7">
      <w:pPr>
        <w:rPr>
          <w:noProof/>
          <w:color w:val="3B3838"/>
          <w:lang w:val="pt-BR" w:eastAsia="pt-BR"/>
        </w:rPr>
      </w:pPr>
    </w:p>
    <w:p w14:paraId="269A56D5" w14:textId="77777777" w:rsidR="00556EF7" w:rsidRDefault="00556EF7">
      <w:pPr>
        <w:rPr>
          <w:noProof/>
          <w:color w:val="3B3838"/>
          <w:lang w:val="pt-BR" w:eastAsia="pt-BR"/>
        </w:rPr>
      </w:pPr>
    </w:p>
    <w:p w14:paraId="0A01DF8E" w14:textId="77777777" w:rsidR="00556EF7" w:rsidRDefault="00556EF7">
      <w:pPr>
        <w:rPr>
          <w:noProof/>
          <w:color w:val="3B3838"/>
          <w:lang w:val="pt-BR" w:eastAsia="pt-BR"/>
        </w:rPr>
      </w:pPr>
    </w:p>
    <w:p w14:paraId="04EA0A94" w14:textId="77777777" w:rsidR="00556EF7" w:rsidRDefault="00556EF7">
      <w:pPr>
        <w:rPr>
          <w:noProof/>
          <w:color w:val="3B3838"/>
          <w:lang w:val="pt-BR" w:eastAsia="pt-BR"/>
        </w:rPr>
      </w:pPr>
    </w:p>
    <w:p w14:paraId="21A487E4" w14:textId="77777777" w:rsidR="00556EF7" w:rsidRDefault="00556EF7">
      <w:pPr>
        <w:rPr>
          <w:noProof/>
          <w:color w:val="3B3838"/>
          <w:lang w:val="pt-BR" w:eastAsia="pt-BR"/>
        </w:rPr>
      </w:pPr>
    </w:p>
    <w:p w14:paraId="3FFDEB2D" w14:textId="77777777" w:rsidR="00556EF7" w:rsidRDefault="00556EF7">
      <w:pPr>
        <w:rPr>
          <w:noProof/>
          <w:color w:val="3B3838"/>
          <w:lang w:val="pt-BR" w:eastAsia="pt-BR"/>
        </w:rPr>
      </w:pPr>
    </w:p>
    <w:p w14:paraId="0B3403C7" w14:textId="77777777" w:rsidR="00556EF7" w:rsidRDefault="00556EF7">
      <w:pPr>
        <w:rPr>
          <w:noProof/>
          <w:color w:val="3B3838"/>
          <w:lang w:val="pt-BR" w:eastAsia="pt-BR"/>
        </w:rPr>
      </w:pPr>
    </w:p>
    <w:p w14:paraId="6581A861" w14:textId="77777777" w:rsidR="00556EF7" w:rsidRDefault="00556EF7">
      <w:pPr>
        <w:rPr>
          <w:noProof/>
          <w:color w:val="3B3838"/>
          <w:lang w:val="pt-BR" w:eastAsia="pt-BR"/>
        </w:rPr>
      </w:pPr>
    </w:p>
    <w:p w14:paraId="3A258F32" w14:textId="77777777" w:rsidR="00556EF7" w:rsidRDefault="00556EF7">
      <w:pPr>
        <w:rPr>
          <w:noProof/>
          <w:color w:val="3B3838"/>
          <w:lang w:val="pt-BR" w:eastAsia="pt-BR"/>
        </w:rPr>
      </w:pPr>
    </w:p>
    <w:p w14:paraId="4DF3319A" w14:textId="77777777" w:rsidR="00556EF7" w:rsidRDefault="00556EF7">
      <w:pPr>
        <w:rPr>
          <w:noProof/>
          <w:color w:val="3B3838"/>
          <w:lang w:val="pt-BR" w:eastAsia="pt-BR"/>
        </w:rPr>
      </w:pPr>
    </w:p>
    <w:p w14:paraId="05C2C2E1" w14:textId="77777777" w:rsidR="00556EF7" w:rsidRDefault="00556EF7">
      <w:pPr>
        <w:rPr>
          <w:noProof/>
          <w:color w:val="3B3838"/>
          <w:lang w:val="pt-BR" w:eastAsia="pt-BR"/>
        </w:rPr>
      </w:pPr>
    </w:p>
    <w:p w14:paraId="1BBAF4BA" w14:textId="77777777" w:rsidR="00556EF7" w:rsidRDefault="00556EF7">
      <w:pPr>
        <w:rPr>
          <w:noProof/>
          <w:color w:val="3B3838"/>
          <w:lang w:val="pt-BR" w:eastAsia="pt-BR"/>
        </w:rPr>
      </w:pPr>
    </w:p>
    <w:p w14:paraId="6E4B45E1" w14:textId="77777777" w:rsidR="00556EF7" w:rsidRDefault="00556EF7">
      <w:pPr>
        <w:rPr>
          <w:noProof/>
          <w:color w:val="3B3838"/>
          <w:lang w:val="pt-BR" w:eastAsia="pt-BR"/>
        </w:rPr>
      </w:pPr>
    </w:p>
    <w:p w14:paraId="58C4BF6C" w14:textId="77777777" w:rsidR="00556EF7" w:rsidRDefault="00556EF7">
      <w:pPr>
        <w:rPr>
          <w:noProof/>
          <w:color w:val="3B3838"/>
          <w:lang w:val="pt-BR" w:eastAsia="pt-BR"/>
        </w:rPr>
      </w:pPr>
    </w:p>
    <w:p w14:paraId="0EF087A6" w14:textId="77777777" w:rsidR="00556EF7" w:rsidRDefault="00556EF7">
      <w:pPr>
        <w:rPr>
          <w:noProof/>
          <w:color w:val="3B3838"/>
          <w:lang w:val="pt-BR" w:eastAsia="pt-BR"/>
        </w:rPr>
      </w:pPr>
    </w:p>
    <w:p w14:paraId="3C90B6FC" w14:textId="77777777" w:rsidR="00556EF7" w:rsidRDefault="00556EF7">
      <w:pPr>
        <w:rPr>
          <w:noProof/>
          <w:color w:val="3B3838"/>
          <w:lang w:val="pt-BR" w:eastAsia="pt-BR"/>
        </w:rPr>
      </w:pPr>
    </w:p>
    <w:p w14:paraId="16C8A68F" w14:textId="77777777" w:rsidR="00556EF7" w:rsidRDefault="00556EF7">
      <w:pPr>
        <w:rPr>
          <w:noProof/>
          <w:color w:val="3B3838"/>
          <w:lang w:val="pt-BR" w:eastAsia="pt-BR"/>
        </w:rPr>
      </w:pPr>
    </w:p>
    <w:p w14:paraId="2AAA7A97" w14:textId="4AA9C40E" w:rsidR="00556EF7" w:rsidRDefault="00F31548" w:rsidP="001B2F73">
      <w:pPr>
        <w:rPr>
          <w:rFonts w:ascii="Times New Roman" w:hAnsi="Times New Roman"/>
          <w:b/>
          <w:color w:val="3B3838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EA271B" wp14:editId="11E99FF2">
            <wp:simplePos x="0" y="0"/>
            <wp:positionH relativeFrom="column">
              <wp:posOffset>4897755</wp:posOffset>
            </wp:positionH>
            <wp:positionV relativeFrom="paragraph">
              <wp:posOffset>8990965</wp:posOffset>
            </wp:positionV>
            <wp:extent cx="1535430" cy="457200"/>
            <wp:effectExtent l="0" t="0" r="0" b="0"/>
            <wp:wrapNone/>
            <wp:docPr id="7" name="Imagem 1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DC6FF" w14:textId="77777777" w:rsidR="00556EF7" w:rsidRPr="00556EF7" w:rsidRDefault="00556EF7" w:rsidP="008B2B57">
      <w:pPr>
        <w:rPr>
          <w:rFonts w:ascii="Bahnschrift SemiBold SemiConden" w:hAnsi="Bahnschrift SemiBold SemiConden"/>
          <w:b/>
          <w:bCs/>
          <w:color w:val="404040"/>
          <w:sz w:val="28"/>
          <w:szCs w:val="28"/>
        </w:rPr>
      </w:pPr>
    </w:p>
    <w:p w14:paraId="1C38242B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30D03EF1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400B7BAB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139419FA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33B550E8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4DED99E4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2F358FDA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34DC77BC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08EA4376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1E2AC961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6A7C5AF6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3FBA8F92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7322A5B5" w14:textId="7D4E51CA" w:rsidR="00556EF7" w:rsidRDefault="00F31548" w:rsidP="006F0B0C">
      <w:pPr>
        <w:ind w:left="993"/>
        <w:rPr>
          <w:noProof/>
          <w:lang w:val="pt-BR" w:eastAsia="pt-B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A1FFD50" wp14:editId="2E869D53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5363210" cy="1162685"/>
                <wp:effectExtent l="0" t="0" r="0" b="0"/>
                <wp:wrapSquare wrapText="bothSides"/>
                <wp:docPr id="1363595124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162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2E721" w14:textId="77777777" w:rsidR="00556EF7" w:rsidRPr="00556EF7" w:rsidRDefault="00556EF7" w:rsidP="000678C9">
                            <w:pPr>
                              <w:jc w:val="center"/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AEAAAA"/>
                                <w:sz w:val="32"/>
                                <w:szCs w:val="32"/>
                              </w:rPr>
                            </w:pPr>
                            <w:r w:rsidRPr="00556EF7"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AEAAAA"/>
                                <w:sz w:val="32"/>
                                <w:szCs w:val="32"/>
                              </w:rPr>
                              <w:t>GESTÃO ESTRATÉGICA</w:t>
                            </w:r>
                          </w:p>
                          <w:p w14:paraId="5D39B7F3" w14:textId="2017328A" w:rsidR="00556EF7" w:rsidRPr="00D97E95" w:rsidRDefault="00556EF7" w:rsidP="000678C9">
                            <w:pPr>
                              <w:jc w:val="center"/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6B9F"/>
                                <w:sz w:val="48"/>
                                <w:szCs w:val="48"/>
                              </w:rPr>
                            </w:pPr>
                            <w:r w:rsidRPr="00D97E95"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6B9F"/>
                                <w:sz w:val="48"/>
                                <w:szCs w:val="48"/>
                              </w:rPr>
                              <w:t>PLANO DE GESTÃO DA UNIDADE (PGU)</w:t>
                            </w:r>
                          </w:p>
                          <w:p w14:paraId="0A52D2C0" w14:textId="77777777" w:rsidR="00556EF7" w:rsidRPr="00556EF7" w:rsidRDefault="00556EF7" w:rsidP="000678C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262626"/>
                                <w:sz w:val="44"/>
                                <w:szCs w:val="48"/>
                              </w:rPr>
                            </w:pPr>
                            <w:r w:rsidRPr="00556EF7">
                              <w:rPr>
                                <w:rFonts w:ascii="Calibri" w:hAnsi="Calibri" w:cs="Calibri"/>
                                <w:b/>
                                <w:bCs/>
                                <w:color w:val="262626"/>
                                <w:sz w:val="44"/>
                                <w:szCs w:val="48"/>
                              </w:rPr>
                              <w:t>2026-2027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FFD50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0;margin-top:8.05pt;width:422.3pt;height:91.55pt;z-index:251658241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" filled="f" stroked="f">
                <v:textbox>
                  <w:txbxContent>
                    <w:p w14:paraId="5112E721" w14:textId="77777777" w:rsidR="00556EF7" w:rsidRPr="00556EF7" w:rsidRDefault="00556EF7" w:rsidP="000678C9">
                      <w:pPr>
                        <w:jc w:val="center"/>
                        <w:rPr>
                          <w:rFonts w:ascii="Bahnschrift SemiBold SemiConden" w:hAnsi="Bahnschrift SemiBold SemiConden"/>
                          <w:b/>
                          <w:bCs/>
                          <w:color w:val="AEAAAA"/>
                          <w:sz w:val="32"/>
                          <w:szCs w:val="32"/>
                        </w:rPr>
                      </w:pPr>
                      <w:r w:rsidRPr="00556EF7">
                        <w:rPr>
                          <w:rFonts w:ascii="Bahnschrift SemiBold SemiConden" w:hAnsi="Bahnschrift SemiBold SemiConden"/>
                          <w:b/>
                          <w:bCs/>
                          <w:color w:val="AEAAAA"/>
                          <w:sz w:val="32"/>
                          <w:szCs w:val="32"/>
                        </w:rPr>
                        <w:t>GESTÃO ESTRATÉGICA</w:t>
                      </w:r>
                    </w:p>
                    <w:p w14:paraId="5D39B7F3" w14:textId="2017328A" w:rsidR="00556EF7" w:rsidRPr="00D97E95" w:rsidRDefault="00556EF7" w:rsidP="000678C9">
                      <w:pPr>
                        <w:jc w:val="center"/>
                        <w:rPr>
                          <w:rFonts w:ascii="Bahnschrift SemiBold SemiConden" w:hAnsi="Bahnschrift SemiBold SemiConden"/>
                          <w:b/>
                          <w:bCs/>
                          <w:color w:val="016B9F"/>
                          <w:sz w:val="48"/>
                          <w:szCs w:val="48"/>
                        </w:rPr>
                      </w:pPr>
                      <w:r w:rsidRPr="00D97E95">
                        <w:rPr>
                          <w:rFonts w:ascii="Bahnschrift SemiBold SemiConden" w:hAnsi="Bahnschrift SemiBold SemiConden"/>
                          <w:b/>
                          <w:bCs/>
                          <w:color w:val="016B9F"/>
                          <w:sz w:val="48"/>
                          <w:szCs w:val="48"/>
                        </w:rPr>
                        <w:t>PLANO DE GESTÃO DA UNIDADE (PGU)</w:t>
                      </w:r>
                    </w:p>
                    <w:p w14:paraId="0A52D2C0" w14:textId="77777777" w:rsidR="00556EF7" w:rsidRPr="00556EF7" w:rsidRDefault="00556EF7" w:rsidP="000678C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262626"/>
                          <w:sz w:val="44"/>
                          <w:szCs w:val="48"/>
                        </w:rPr>
                      </w:pPr>
                      <w:r w:rsidRPr="00556EF7">
                        <w:rPr>
                          <w:rFonts w:ascii="Calibri" w:hAnsi="Calibri" w:cs="Calibri"/>
                          <w:b/>
                          <w:bCs/>
                          <w:color w:val="262626"/>
                          <w:sz w:val="44"/>
                          <w:szCs w:val="48"/>
                        </w:rPr>
                        <w:t>2026-2027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33C1082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02521988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22AA22C4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7404810F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6BD814B5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5B9F521F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0A1E5E89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4A1D5721" w14:textId="77777777" w:rsidR="00556EF7" w:rsidRDefault="00556EF7" w:rsidP="006F0B0C">
      <w:pPr>
        <w:ind w:left="993"/>
        <w:rPr>
          <w:noProof/>
          <w:lang w:val="pt-BR" w:eastAsia="pt-BR"/>
        </w:rPr>
      </w:pPr>
    </w:p>
    <w:p w14:paraId="62A47104" w14:textId="77777777" w:rsidR="00556EF7" w:rsidRPr="00556EF7" w:rsidRDefault="00556EF7" w:rsidP="007F3D1E">
      <w:pPr>
        <w:rPr>
          <w:rFonts w:ascii="Bahnschrift SemiBold SemiConden" w:hAnsi="Bahnschrift SemiBold SemiConden"/>
          <w:b/>
          <w:bCs/>
          <w:color w:val="404040"/>
          <w:sz w:val="28"/>
          <w:szCs w:val="28"/>
        </w:rPr>
      </w:pPr>
    </w:p>
    <w:p w14:paraId="59909319" w14:textId="77777777" w:rsidR="00556EF7" w:rsidRPr="00556EF7" w:rsidRDefault="00556EF7" w:rsidP="00DF5ACF">
      <w:pPr>
        <w:jc w:val="center"/>
        <w:rPr>
          <w:rFonts w:ascii="Bahnschrift SemiBold SemiConden" w:hAnsi="Bahnschrift SemiBold SemiConden"/>
          <w:color w:val="262626"/>
          <w:sz w:val="32"/>
          <w:szCs w:val="32"/>
        </w:rPr>
      </w:pPr>
    </w:p>
    <w:p w14:paraId="197E628D" w14:textId="77777777" w:rsidR="00556EF7" w:rsidRPr="00556EF7" w:rsidRDefault="00556EF7" w:rsidP="007F3D1E">
      <w:pPr>
        <w:spacing w:line="240" w:lineRule="auto"/>
        <w:rPr>
          <w:rFonts w:ascii="Bahnschrift SemiBold SemiConden" w:hAnsi="Bahnschrift SemiBold SemiConden"/>
          <w:color w:val="404040"/>
          <w:sz w:val="36"/>
          <w:szCs w:val="36"/>
        </w:rPr>
      </w:pPr>
      <w:r w:rsidRPr="00556EF7">
        <w:rPr>
          <w:rFonts w:ascii="Bahnschrift SemiBold SemiConden" w:hAnsi="Bahnschrift SemiBold SemiConden"/>
          <w:color w:val="404040"/>
          <w:sz w:val="36"/>
          <w:szCs w:val="36"/>
        </w:rPr>
        <w:br w:type="page"/>
      </w:r>
    </w:p>
    <w:p w14:paraId="2097681B" w14:textId="36D3B776" w:rsidR="00556EF7" w:rsidRPr="00556EF7" w:rsidRDefault="00F31548" w:rsidP="006F0B0C">
      <w:pPr>
        <w:ind w:left="993"/>
        <w:rPr>
          <w:rFonts w:ascii="Bahnschrift SemiBold SemiConden" w:hAnsi="Bahnschrift SemiBold SemiConden"/>
          <w:b/>
          <w:bCs/>
          <w:color w:val="40404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2" behindDoc="1" locked="0" layoutInCell="1" allowOverlap="1" wp14:anchorId="71BFFA5E" wp14:editId="5D162D46">
            <wp:simplePos x="0" y="0"/>
            <wp:positionH relativeFrom="column">
              <wp:posOffset>3291840</wp:posOffset>
            </wp:positionH>
            <wp:positionV relativeFrom="paragraph">
              <wp:posOffset>-440690</wp:posOffset>
            </wp:positionV>
            <wp:extent cx="4050665" cy="2183765"/>
            <wp:effectExtent l="0" t="0" r="0" b="0"/>
            <wp:wrapNone/>
            <wp:docPr id="5" name="Imagem 15" descr="Uma imagem contendo 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Uma imagem contendo 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1A614" w14:textId="77777777" w:rsidR="00556EF7" w:rsidRPr="00556EF7" w:rsidRDefault="00556EF7" w:rsidP="006F0B0C">
      <w:pPr>
        <w:ind w:left="993"/>
        <w:rPr>
          <w:rFonts w:ascii="Bahnschrift SemiBold SemiConden" w:hAnsi="Bahnschrift SemiBold SemiConden"/>
          <w:b/>
          <w:bCs/>
          <w:color w:val="404040"/>
          <w:sz w:val="32"/>
          <w:szCs w:val="32"/>
        </w:rPr>
      </w:pPr>
    </w:p>
    <w:p w14:paraId="67CD3809" w14:textId="77777777" w:rsidR="00556EF7" w:rsidRPr="00556EF7" w:rsidRDefault="00556EF7" w:rsidP="006F0B0C">
      <w:pPr>
        <w:ind w:left="993"/>
        <w:rPr>
          <w:rFonts w:ascii="Bahnschrift SemiBold SemiConden" w:hAnsi="Bahnschrift SemiBold SemiConden"/>
          <w:b/>
          <w:bCs/>
          <w:color w:val="404040"/>
          <w:sz w:val="32"/>
          <w:szCs w:val="32"/>
        </w:rPr>
      </w:pPr>
    </w:p>
    <w:p w14:paraId="46EBAB54" w14:textId="77777777" w:rsidR="00556EF7" w:rsidRPr="00556EF7" w:rsidRDefault="00556EF7" w:rsidP="006F0B0C">
      <w:pPr>
        <w:ind w:left="993"/>
        <w:rPr>
          <w:rFonts w:ascii="Bahnschrift SemiBold SemiConden" w:hAnsi="Bahnschrift SemiBold SemiConden"/>
          <w:b/>
          <w:bCs/>
          <w:color w:val="404040"/>
          <w:sz w:val="32"/>
          <w:szCs w:val="32"/>
        </w:rPr>
      </w:pPr>
    </w:p>
    <w:p w14:paraId="5A188B3B" w14:textId="77777777" w:rsidR="00556EF7" w:rsidRPr="00556EF7" w:rsidRDefault="00556EF7" w:rsidP="006F0B0C">
      <w:pPr>
        <w:ind w:left="993"/>
        <w:rPr>
          <w:rFonts w:ascii="Bahnschrift SemiBold SemiConden" w:hAnsi="Bahnschrift SemiBold SemiConden"/>
          <w:b/>
          <w:bCs/>
          <w:color w:val="404040"/>
          <w:sz w:val="32"/>
          <w:szCs w:val="32"/>
        </w:rPr>
      </w:pPr>
    </w:p>
    <w:p w14:paraId="7AA24ED7" w14:textId="77777777" w:rsidR="00556EF7" w:rsidRPr="00556EF7" w:rsidRDefault="00556EF7" w:rsidP="006F0B0C">
      <w:pPr>
        <w:ind w:left="993"/>
        <w:rPr>
          <w:rFonts w:ascii="Bahnschrift SemiBold SemiConden" w:hAnsi="Bahnschrift SemiBold SemiConden"/>
          <w:b/>
          <w:bCs/>
          <w:color w:val="404040"/>
          <w:sz w:val="32"/>
          <w:szCs w:val="32"/>
        </w:rPr>
      </w:pPr>
    </w:p>
    <w:p w14:paraId="3FB78A56" w14:textId="77777777" w:rsidR="00556EF7" w:rsidRPr="00556EF7" w:rsidRDefault="00556EF7" w:rsidP="006F0B0C">
      <w:pPr>
        <w:ind w:left="993"/>
        <w:rPr>
          <w:rFonts w:ascii="Bahnschrift SemiBold SemiConden" w:hAnsi="Bahnschrift SemiBold SemiConden"/>
          <w:b/>
          <w:bCs/>
          <w:color w:val="404040"/>
          <w:sz w:val="32"/>
          <w:szCs w:val="32"/>
        </w:rPr>
      </w:pPr>
    </w:p>
    <w:p w14:paraId="7F42E55F" w14:textId="77777777" w:rsidR="00556EF7" w:rsidRPr="00556EF7" w:rsidRDefault="00556EF7" w:rsidP="006F0B0C">
      <w:pPr>
        <w:ind w:left="993"/>
        <w:rPr>
          <w:rFonts w:ascii="Bahnschrift SemiBold SemiConden" w:hAnsi="Bahnschrift SemiBold SemiConden"/>
          <w:b/>
          <w:bCs/>
          <w:color w:val="404040"/>
          <w:sz w:val="32"/>
          <w:szCs w:val="32"/>
        </w:rPr>
      </w:pPr>
    </w:p>
    <w:p w14:paraId="44666F70" w14:textId="77777777" w:rsidR="00556EF7" w:rsidRPr="00556EF7" w:rsidRDefault="00556EF7" w:rsidP="006F0B0C">
      <w:pPr>
        <w:ind w:left="993"/>
        <w:rPr>
          <w:rFonts w:ascii="Bahnschrift SemiBold SemiConden" w:hAnsi="Bahnschrift SemiBold SemiConden"/>
          <w:b/>
          <w:bCs/>
          <w:color w:val="404040"/>
          <w:sz w:val="32"/>
          <w:szCs w:val="32"/>
        </w:rPr>
      </w:pPr>
    </w:p>
    <w:p w14:paraId="0AD39384" w14:textId="77777777" w:rsidR="00556EF7" w:rsidRPr="00556EF7" w:rsidRDefault="00556EF7" w:rsidP="007E184E">
      <w:pPr>
        <w:spacing w:line="240" w:lineRule="auto"/>
        <w:jc w:val="center"/>
        <w:rPr>
          <w:rFonts w:ascii="Bahnschrift SemiBold SemiConden" w:hAnsi="Bahnschrift SemiBold SemiConden"/>
          <w:b/>
          <w:bCs/>
          <w:color w:val="404040"/>
          <w:sz w:val="44"/>
          <w:szCs w:val="44"/>
        </w:rPr>
      </w:pPr>
    </w:p>
    <w:p w14:paraId="71CEEDAA" w14:textId="77777777" w:rsidR="00556EF7" w:rsidRPr="00556EF7" w:rsidRDefault="00556EF7" w:rsidP="007E184E">
      <w:pPr>
        <w:spacing w:line="240" w:lineRule="auto"/>
        <w:jc w:val="center"/>
        <w:rPr>
          <w:rFonts w:ascii="Bahnschrift SemiBold SemiConden" w:hAnsi="Bahnschrift SemiBold SemiConden"/>
          <w:b/>
          <w:bCs/>
          <w:color w:val="404040"/>
          <w:sz w:val="44"/>
          <w:szCs w:val="44"/>
        </w:rPr>
      </w:pPr>
    </w:p>
    <w:p w14:paraId="56244887" w14:textId="77777777" w:rsidR="00947DDA" w:rsidRPr="00947DDA" w:rsidRDefault="000E07EA" w:rsidP="007E184E">
      <w:pPr>
        <w:spacing w:line="240" w:lineRule="auto"/>
        <w:jc w:val="center"/>
        <w:rPr>
          <w:rFonts w:ascii="Bahnschrift SemiBold SemiConden" w:hAnsi="Bahnschrift SemiBold SemiConden"/>
          <w:b/>
          <w:bCs/>
          <w:color w:val="404040"/>
          <w:sz w:val="48"/>
          <w:szCs w:val="48"/>
        </w:rPr>
      </w:pPr>
      <w:r w:rsidRPr="00947DDA">
        <w:rPr>
          <w:rFonts w:ascii="Bahnschrift SemiBold SemiConden" w:hAnsi="Bahnschrift SemiBold SemiConden"/>
          <w:b/>
          <w:bCs/>
          <w:color w:val="404040"/>
          <w:sz w:val="48"/>
          <w:szCs w:val="48"/>
        </w:rPr>
        <w:t>Modelo para revisão do</w:t>
      </w:r>
    </w:p>
    <w:p w14:paraId="2A80943C" w14:textId="48FF517D" w:rsidR="00556EF7" w:rsidRPr="00947DDA" w:rsidRDefault="000E07EA" w:rsidP="007E184E">
      <w:pPr>
        <w:spacing w:line="240" w:lineRule="auto"/>
        <w:jc w:val="center"/>
        <w:rPr>
          <w:rFonts w:ascii="Bahnschrift SemiBold SemiConden" w:hAnsi="Bahnschrift SemiBold SemiConden"/>
          <w:b/>
          <w:bCs/>
          <w:color w:val="404040"/>
          <w:sz w:val="48"/>
          <w:szCs w:val="48"/>
        </w:rPr>
      </w:pPr>
      <w:r w:rsidRPr="00947DDA">
        <w:rPr>
          <w:rFonts w:ascii="Bahnschrift SemiBold SemiConden" w:hAnsi="Bahnschrift SemiBold SemiConden"/>
          <w:b/>
          <w:bCs/>
          <w:color w:val="404040"/>
          <w:sz w:val="48"/>
          <w:szCs w:val="48"/>
        </w:rPr>
        <w:t>Plano de Gestão da Unidade (PGU)</w:t>
      </w:r>
    </w:p>
    <w:p w14:paraId="21C396D8" w14:textId="77777777" w:rsidR="00556EF7" w:rsidRPr="00556EF7" w:rsidRDefault="00556EF7" w:rsidP="007E184E">
      <w:pPr>
        <w:spacing w:line="240" w:lineRule="auto"/>
        <w:jc w:val="center"/>
        <w:rPr>
          <w:rFonts w:ascii="Bahnschrift SemiBold SemiConden" w:hAnsi="Bahnschrift SemiBold SemiConden"/>
          <w:b/>
          <w:bCs/>
          <w:color w:val="404040"/>
          <w:sz w:val="44"/>
          <w:szCs w:val="44"/>
        </w:rPr>
      </w:pPr>
    </w:p>
    <w:p w14:paraId="677E9629" w14:textId="77777777" w:rsidR="00556EF7" w:rsidRDefault="00556EF7" w:rsidP="007E184E">
      <w:pPr>
        <w:spacing w:line="240" w:lineRule="auto"/>
        <w:jc w:val="center"/>
        <w:rPr>
          <w:rFonts w:ascii="Bahnschrift SemiBold SemiConden" w:hAnsi="Bahnschrift SemiBold SemiConden"/>
          <w:b/>
          <w:bCs/>
          <w:color w:val="404040"/>
          <w:sz w:val="44"/>
          <w:szCs w:val="44"/>
        </w:rPr>
      </w:pPr>
    </w:p>
    <w:p w14:paraId="626FF440" w14:textId="77777777" w:rsidR="00947DDA" w:rsidRDefault="00947DDA" w:rsidP="007E184E">
      <w:pPr>
        <w:spacing w:line="240" w:lineRule="auto"/>
        <w:jc w:val="center"/>
        <w:rPr>
          <w:rFonts w:ascii="Bahnschrift SemiBold SemiConden" w:hAnsi="Bahnschrift SemiBold SemiConden"/>
          <w:b/>
          <w:bCs/>
          <w:color w:val="404040"/>
          <w:sz w:val="44"/>
          <w:szCs w:val="44"/>
        </w:rPr>
      </w:pPr>
    </w:p>
    <w:p w14:paraId="4AE781DB" w14:textId="77777777" w:rsidR="00947DDA" w:rsidRPr="00556EF7" w:rsidRDefault="00947DDA" w:rsidP="007E184E">
      <w:pPr>
        <w:spacing w:line="240" w:lineRule="auto"/>
        <w:jc w:val="center"/>
        <w:rPr>
          <w:rFonts w:ascii="Bahnschrift SemiBold SemiConden" w:hAnsi="Bahnschrift SemiBold SemiConden"/>
          <w:b/>
          <w:bCs/>
          <w:color w:val="404040"/>
          <w:sz w:val="44"/>
          <w:szCs w:val="44"/>
        </w:rPr>
      </w:pPr>
    </w:p>
    <w:p w14:paraId="68DB90CE" w14:textId="7B12A389" w:rsidR="00556EF7" w:rsidRPr="00556EF7" w:rsidRDefault="00556EF7" w:rsidP="007E184E">
      <w:pPr>
        <w:spacing w:line="240" w:lineRule="auto"/>
        <w:jc w:val="center"/>
        <w:rPr>
          <w:rFonts w:ascii="Bahnschrift SemiBold SemiConden" w:hAnsi="Bahnschrift SemiBold SemiConden"/>
          <w:b/>
          <w:bCs/>
          <w:color w:val="404040"/>
          <w:sz w:val="44"/>
          <w:szCs w:val="44"/>
        </w:rPr>
      </w:pPr>
    </w:p>
    <w:p w14:paraId="4A4F1C28" w14:textId="77777777" w:rsidR="00556EF7" w:rsidRDefault="00556EF7" w:rsidP="007E184E">
      <w:pPr>
        <w:jc w:val="center"/>
        <w:rPr>
          <w:rFonts w:ascii="Bahnschrift SemiBold SemiConden" w:hAnsi="Bahnschrift SemiBold SemiConden"/>
          <w:b/>
          <w:bCs/>
          <w:color w:val="404040"/>
          <w:sz w:val="44"/>
          <w:szCs w:val="44"/>
        </w:rPr>
      </w:pPr>
    </w:p>
    <w:p w14:paraId="7E555A6F" w14:textId="77777777" w:rsidR="00947DDA" w:rsidRDefault="00947DDA" w:rsidP="007E184E">
      <w:pPr>
        <w:jc w:val="center"/>
        <w:rPr>
          <w:rFonts w:ascii="Bahnschrift SemiBold SemiConden" w:hAnsi="Bahnschrift SemiBold SemiConden"/>
          <w:b/>
          <w:bCs/>
          <w:color w:val="404040"/>
          <w:sz w:val="44"/>
          <w:szCs w:val="44"/>
        </w:rPr>
      </w:pPr>
    </w:p>
    <w:p w14:paraId="356F307A" w14:textId="77777777" w:rsidR="00947DDA" w:rsidRPr="00556EF7" w:rsidRDefault="00947DDA" w:rsidP="007E184E">
      <w:pPr>
        <w:jc w:val="center"/>
        <w:rPr>
          <w:rFonts w:ascii="Bahnschrift SemiBold SemiConden" w:hAnsi="Bahnschrift SemiBold SemiConden"/>
          <w:b/>
          <w:bCs/>
          <w:color w:val="404040"/>
          <w:sz w:val="44"/>
          <w:szCs w:val="44"/>
        </w:rPr>
      </w:pPr>
    </w:p>
    <w:p w14:paraId="2A7A77A4" w14:textId="77777777" w:rsidR="00947DDA" w:rsidRDefault="00947DDA" w:rsidP="007E184E">
      <w:pPr>
        <w:tabs>
          <w:tab w:val="left" w:pos="709"/>
        </w:tabs>
        <w:ind w:left="709" w:right="700"/>
        <w:jc w:val="center"/>
        <w:rPr>
          <w:rFonts w:ascii="Bahnschrift SemiBold SemiConden" w:hAnsi="Bahnschrift SemiBold SemiConden"/>
          <w:b/>
          <w:bCs/>
          <w:color w:val="404040"/>
          <w:sz w:val="44"/>
          <w:szCs w:val="44"/>
        </w:rPr>
      </w:pPr>
    </w:p>
    <w:p w14:paraId="021F37A9" w14:textId="77777777" w:rsidR="00556EF7" w:rsidRDefault="00556EF7" w:rsidP="007E184E">
      <w:pPr>
        <w:tabs>
          <w:tab w:val="left" w:pos="709"/>
        </w:tabs>
        <w:spacing w:after="120" w:line="240" w:lineRule="auto"/>
        <w:ind w:left="709" w:right="700"/>
        <w:jc w:val="both"/>
        <w:rPr>
          <w:rFonts w:ascii="Bahnschrift SemiBold SemiConden" w:hAnsi="Bahnschrift SemiBold SemiConden" w:cs="Calibri"/>
          <w:bCs/>
          <w:color w:val="420000"/>
          <w:sz w:val="32"/>
          <w:szCs w:val="32"/>
          <w:lang w:val="pt-BR"/>
        </w:rPr>
      </w:pPr>
    </w:p>
    <w:p w14:paraId="4AE83F6C" w14:textId="77777777" w:rsidR="00AB7D05" w:rsidRDefault="00AB7D05" w:rsidP="007E184E">
      <w:pPr>
        <w:tabs>
          <w:tab w:val="left" w:pos="709"/>
        </w:tabs>
        <w:spacing w:after="120" w:line="240" w:lineRule="auto"/>
        <w:ind w:left="709" w:right="700"/>
        <w:jc w:val="both"/>
        <w:rPr>
          <w:rFonts w:ascii="Bahnschrift SemiBold SemiConden" w:hAnsi="Bahnschrift SemiBold SemiConden" w:cs="Calibri"/>
          <w:bCs/>
          <w:color w:val="420000"/>
          <w:sz w:val="32"/>
          <w:szCs w:val="32"/>
          <w:lang w:val="pt-BR"/>
        </w:rPr>
      </w:pPr>
    </w:p>
    <w:p w14:paraId="03EABC3D" w14:textId="77777777" w:rsidR="00AB7D05" w:rsidRDefault="00AB7D05" w:rsidP="007E184E">
      <w:pPr>
        <w:tabs>
          <w:tab w:val="left" w:pos="709"/>
        </w:tabs>
        <w:spacing w:after="120" w:line="240" w:lineRule="auto"/>
        <w:ind w:left="709" w:right="700"/>
        <w:jc w:val="both"/>
        <w:rPr>
          <w:rFonts w:ascii="Bahnschrift SemiBold SemiConden" w:hAnsi="Bahnschrift SemiBold SemiConden" w:cs="Calibri"/>
          <w:bCs/>
          <w:color w:val="420000"/>
          <w:sz w:val="32"/>
          <w:szCs w:val="32"/>
          <w:lang w:val="pt-BR"/>
        </w:rPr>
      </w:pPr>
    </w:p>
    <w:p w14:paraId="56065FA4" w14:textId="77777777" w:rsidR="00AB7D05" w:rsidRPr="00556EF7" w:rsidRDefault="00AB7D05" w:rsidP="007E184E">
      <w:pPr>
        <w:tabs>
          <w:tab w:val="left" w:pos="709"/>
        </w:tabs>
        <w:spacing w:after="120" w:line="240" w:lineRule="auto"/>
        <w:ind w:left="709" w:right="700"/>
        <w:jc w:val="both"/>
        <w:rPr>
          <w:rFonts w:ascii="Bahnschrift SemiBold SemiConden" w:hAnsi="Bahnschrift SemiBold SemiConden" w:cs="Calibri"/>
          <w:bCs/>
          <w:color w:val="420000"/>
          <w:sz w:val="32"/>
          <w:szCs w:val="32"/>
          <w:lang w:val="pt-BR"/>
        </w:rPr>
      </w:pPr>
    </w:p>
    <w:p w14:paraId="02A70B9D" w14:textId="484BBC33" w:rsidR="00556EF7" w:rsidRPr="00556EF7" w:rsidRDefault="00F31548" w:rsidP="002C219A">
      <w:pPr>
        <w:tabs>
          <w:tab w:val="left" w:pos="709"/>
        </w:tabs>
        <w:spacing w:after="120" w:line="240" w:lineRule="auto"/>
        <w:ind w:left="709" w:right="700"/>
        <w:jc w:val="center"/>
        <w:rPr>
          <w:rFonts w:ascii="Bahnschrift SemiBold SemiConden" w:hAnsi="Bahnschrift SemiBold SemiConden" w:cs="Calibri"/>
          <w:bCs/>
          <w:color w:val="420000"/>
          <w:sz w:val="28"/>
          <w:szCs w:val="28"/>
          <w:lang w:val="pt-BR"/>
        </w:rPr>
      </w:pPr>
      <w:r>
        <w:rPr>
          <w:noProof/>
        </w:rPr>
        <mc:AlternateContent>
          <mc:Choice Requires="wps">
            <w:drawing>
              <wp:inline distT="0" distB="0" distL="0" distR="0" wp14:anchorId="6E33D9B2" wp14:editId="1863D0BE">
                <wp:extent cx="724535" cy="635"/>
                <wp:effectExtent l="0" t="0" r="18415" b="18415"/>
                <wp:docPr id="1773345693" name="Conector re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24535" cy="6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Conector reto 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afabab" strokeweight="1.5pt" from="0,0" to="57.05pt,.05pt" w14:anchorId="75B54C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">
                <v:stroke joinstyle="miter"/>
                <o:lock v:ext="edit" shapetype="f"/>
                <w10:anchorlock/>
              </v:line>
            </w:pict>
          </mc:Fallback>
        </mc:AlternateContent>
      </w:r>
    </w:p>
    <w:p w14:paraId="5D7548DF" w14:textId="67E1CFFD" w:rsidR="00556EF7" w:rsidRPr="00556EF7" w:rsidRDefault="00947DDA" w:rsidP="002C219A">
      <w:pPr>
        <w:tabs>
          <w:tab w:val="left" w:pos="709"/>
        </w:tabs>
        <w:spacing w:after="120" w:line="240" w:lineRule="auto"/>
        <w:ind w:left="709" w:right="700"/>
        <w:jc w:val="center"/>
        <w:rPr>
          <w:rFonts w:ascii="Bahnschrift SemiBold SemiConden" w:hAnsi="Bahnschrift SemiBold SemiConden" w:cs="Calibri"/>
          <w:bCs/>
          <w:color w:val="420000"/>
          <w:sz w:val="32"/>
          <w:szCs w:val="32"/>
          <w:lang w:val="pt-BR"/>
        </w:rPr>
      </w:pPr>
      <w:r>
        <w:rPr>
          <w:rFonts w:ascii="Bahnschrift SemiBold SemiConden" w:hAnsi="Bahnschrift SemiBold SemiConden" w:cs="Calibri"/>
          <w:bCs/>
          <w:color w:val="420000"/>
          <w:sz w:val="32"/>
          <w:szCs w:val="32"/>
          <w:lang w:val="pt-BR"/>
        </w:rPr>
        <w:t>Secretaria</w:t>
      </w:r>
      <w:r w:rsidR="00556EF7" w:rsidRPr="00556EF7">
        <w:rPr>
          <w:rFonts w:ascii="Bahnschrift SemiBold SemiConden" w:hAnsi="Bahnschrift SemiBold SemiConden" w:cs="Calibri"/>
          <w:bCs/>
          <w:color w:val="420000"/>
          <w:sz w:val="32"/>
          <w:szCs w:val="32"/>
          <w:lang w:val="pt-BR"/>
        </w:rPr>
        <w:t xml:space="preserve"> de Planejamento e Gestão Estratégica (APGE)</w:t>
      </w:r>
    </w:p>
    <w:p w14:paraId="777984BF" w14:textId="2A43B3D5" w:rsidR="00556EF7" w:rsidRPr="00556EF7" w:rsidRDefault="00947DDA" w:rsidP="00CF4B76">
      <w:pPr>
        <w:tabs>
          <w:tab w:val="left" w:pos="709"/>
        </w:tabs>
        <w:spacing w:after="120" w:line="240" w:lineRule="auto"/>
        <w:ind w:left="709" w:right="700"/>
        <w:jc w:val="center"/>
        <w:rPr>
          <w:rStyle w:val="Hyperlink"/>
          <w:rFonts w:cs="Calibri"/>
          <w:bCs/>
          <w:color w:val="420000"/>
          <w:sz w:val="24"/>
          <w:szCs w:val="24"/>
          <w:u w:val="none"/>
          <w:lang w:val="pt-BR"/>
        </w:rPr>
        <w:sectPr w:rsidR="00556EF7" w:rsidRPr="00556EF7" w:rsidSect="00556EF7">
          <w:footerReference w:type="default" r:id="rId14"/>
          <w:pgSz w:w="11906" w:h="16838" w:code="9"/>
          <w:pgMar w:top="709" w:right="851" w:bottom="1276" w:left="578" w:header="284" w:footer="703" w:gutter="0"/>
          <w:pgNumType w:start="1"/>
          <w:cols w:space="720"/>
          <w:docGrid w:linePitch="360"/>
        </w:sectPr>
      </w:pPr>
      <w:hyperlink r:id="rId15" w:history="1">
        <w:r w:rsidRPr="00095D2B">
          <w:rPr>
            <w:rStyle w:val="Hyperlink"/>
            <w:rFonts w:cs="Calibri"/>
            <w:bCs/>
            <w:sz w:val="24"/>
            <w:szCs w:val="24"/>
            <w:lang w:val="pt-BR"/>
          </w:rPr>
          <w:t>gestaoestrategica@mpt.mp.br</w:t>
        </w:r>
      </w:hyperlink>
    </w:p>
    <w:p w14:paraId="0BE6819C" w14:textId="2A16BA1E" w:rsidR="00556EF7" w:rsidRDefault="00F31548" w:rsidP="00CF4B76">
      <w:pPr>
        <w:tabs>
          <w:tab w:val="left" w:pos="709"/>
        </w:tabs>
        <w:spacing w:after="120" w:line="240" w:lineRule="auto"/>
        <w:ind w:left="709" w:right="700"/>
        <w:jc w:val="center"/>
        <w:rPr>
          <w:rFonts w:ascii="Arial Nova Light" w:hAnsi="Arial Nova Light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243" behindDoc="1" locked="0" layoutInCell="1" allowOverlap="1" wp14:anchorId="4A553A89" wp14:editId="0E8F4A01">
            <wp:simplePos x="0" y="0"/>
            <wp:positionH relativeFrom="column">
              <wp:posOffset>3151505</wp:posOffset>
            </wp:positionH>
            <wp:positionV relativeFrom="paragraph">
              <wp:posOffset>-718820</wp:posOffset>
            </wp:positionV>
            <wp:extent cx="4050665" cy="2183765"/>
            <wp:effectExtent l="0" t="0" r="0" b="0"/>
            <wp:wrapNone/>
            <wp:docPr id="2" name="Imagem 16" descr="Uma imagem contendo 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Uma imagem contendo 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6F8A4" w14:textId="77777777" w:rsidR="00556EF7" w:rsidRDefault="00556EF7" w:rsidP="00CF4B76">
      <w:pPr>
        <w:tabs>
          <w:tab w:val="left" w:pos="709"/>
        </w:tabs>
        <w:spacing w:after="120" w:line="240" w:lineRule="auto"/>
        <w:ind w:left="709" w:right="700"/>
        <w:jc w:val="center"/>
        <w:rPr>
          <w:rFonts w:ascii="Arial Nova Light" w:hAnsi="Arial Nova Light"/>
          <w:b/>
          <w:bCs/>
          <w:sz w:val="28"/>
        </w:rPr>
      </w:pPr>
    </w:p>
    <w:p w14:paraId="177D838C" w14:textId="77777777" w:rsidR="00556EF7" w:rsidRDefault="00556EF7" w:rsidP="00A21C2D">
      <w:pPr>
        <w:tabs>
          <w:tab w:val="left" w:pos="709"/>
        </w:tabs>
        <w:spacing w:after="120" w:line="240" w:lineRule="auto"/>
        <w:ind w:left="709" w:right="700"/>
        <w:rPr>
          <w:rFonts w:ascii="Arial Nova Light" w:hAnsi="Arial Nova Light"/>
          <w:b/>
          <w:bCs/>
          <w:sz w:val="28"/>
        </w:rPr>
      </w:pPr>
    </w:p>
    <w:p w14:paraId="452C4EC7" w14:textId="77777777" w:rsidR="00556EF7" w:rsidRDefault="00556EF7" w:rsidP="00A21C2D">
      <w:pPr>
        <w:tabs>
          <w:tab w:val="left" w:pos="709"/>
        </w:tabs>
        <w:spacing w:after="120" w:line="240" w:lineRule="auto"/>
        <w:ind w:left="709" w:right="700"/>
        <w:rPr>
          <w:rFonts w:ascii="Arial Nova Light" w:hAnsi="Arial Nova Light"/>
          <w:b/>
          <w:bCs/>
          <w:sz w:val="28"/>
        </w:rPr>
      </w:pPr>
    </w:p>
    <w:p w14:paraId="4FD6F59E" w14:textId="77777777" w:rsidR="00556EF7" w:rsidRDefault="00556EF7" w:rsidP="00A21C2D">
      <w:pPr>
        <w:tabs>
          <w:tab w:val="left" w:pos="709"/>
        </w:tabs>
        <w:spacing w:after="120" w:line="240" w:lineRule="auto"/>
        <w:ind w:left="709" w:right="700"/>
        <w:rPr>
          <w:rFonts w:ascii="Arial Nova Light" w:hAnsi="Arial Nova Light"/>
          <w:b/>
          <w:bCs/>
          <w:sz w:val="28"/>
        </w:rPr>
      </w:pPr>
    </w:p>
    <w:p w14:paraId="049999A0" w14:textId="77777777" w:rsidR="00556EF7" w:rsidRDefault="00556EF7" w:rsidP="00A01BDD">
      <w:pPr>
        <w:spacing w:after="120" w:line="240" w:lineRule="auto"/>
        <w:ind w:right="700"/>
        <w:rPr>
          <w:rFonts w:ascii="Arial Nova Light" w:hAnsi="Arial Nova Light"/>
          <w:b/>
          <w:bCs/>
          <w:sz w:val="28"/>
        </w:rPr>
      </w:pPr>
    </w:p>
    <w:p w14:paraId="13A73FD5" w14:textId="77777777" w:rsidR="00556EF7" w:rsidRDefault="00556EF7" w:rsidP="00A01BDD">
      <w:pPr>
        <w:spacing w:after="120" w:line="240" w:lineRule="auto"/>
        <w:ind w:right="700"/>
        <w:rPr>
          <w:rFonts w:ascii="Arial Nova Light" w:hAnsi="Arial Nova Light"/>
          <w:b/>
          <w:bCs/>
          <w:sz w:val="28"/>
        </w:rPr>
      </w:pPr>
    </w:p>
    <w:p w14:paraId="12488468" w14:textId="3B5BA389" w:rsidR="00556EF7" w:rsidRPr="00CF4B76" w:rsidRDefault="004E640E" w:rsidP="00A01BDD">
      <w:pPr>
        <w:spacing w:after="120" w:line="240" w:lineRule="auto"/>
        <w:ind w:right="700"/>
        <w:rPr>
          <w:rFonts w:ascii="Arial Nova Light" w:hAnsi="Arial Nova Light"/>
          <w:b/>
          <w:bCs/>
          <w:sz w:val="28"/>
        </w:rPr>
      </w:pPr>
      <w:r>
        <w:rPr>
          <w:rFonts w:ascii="Arial Nova Light" w:hAnsi="Arial Nova Light"/>
          <w:b/>
          <w:bCs/>
          <w:sz w:val="28"/>
        </w:rPr>
        <w:t>ORIENTAÇ</w:t>
      </w:r>
      <w:r w:rsidR="00B912DE">
        <w:rPr>
          <w:rFonts w:ascii="Arial Nova Light" w:hAnsi="Arial Nova Light"/>
          <w:b/>
          <w:bCs/>
          <w:sz w:val="28"/>
        </w:rPr>
        <w:t>ÕES</w:t>
      </w:r>
    </w:p>
    <w:p w14:paraId="030C3BD6" w14:textId="77777777" w:rsidR="00556EF7" w:rsidRDefault="00556EF7" w:rsidP="00A325B3">
      <w:pPr>
        <w:ind w:left="720" w:right="275"/>
        <w:jc w:val="both"/>
        <w:rPr>
          <w:rFonts w:ascii="Arial Nova Light" w:hAnsi="Arial Nova Light"/>
          <w:color w:val="404040"/>
          <w:sz w:val="24"/>
          <w:lang w:val="pt-BR"/>
        </w:rPr>
      </w:pPr>
    </w:p>
    <w:p w14:paraId="4C022108" w14:textId="3FD92A1E" w:rsidR="00556EF7" w:rsidRDefault="00643936" w:rsidP="006A6D7B">
      <w:pPr>
        <w:ind w:right="-2"/>
        <w:jc w:val="both"/>
        <w:rPr>
          <w:rFonts w:ascii="Arial Nova Light" w:hAnsi="Arial Nova Light"/>
          <w:color w:val="404040"/>
          <w:sz w:val="24"/>
        </w:rPr>
      </w:pPr>
      <w:r>
        <w:rPr>
          <w:rFonts w:ascii="Arial Nova Light" w:hAnsi="Arial Nova Light"/>
          <w:color w:val="404040"/>
          <w:sz w:val="24"/>
          <w:lang w:val="pt-BR"/>
        </w:rPr>
        <w:t xml:space="preserve">Este documento visa auxiliar </w:t>
      </w:r>
      <w:r w:rsidR="009A71F7">
        <w:rPr>
          <w:rFonts w:ascii="Arial Nova Light" w:hAnsi="Arial Nova Light"/>
          <w:color w:val="404040"/>
          <w:sz w:val="24"/>
          <w:lang w:val="pt-BR"/>
        </w:rPr>
        <w:t>as Procuradorias Regionais do Trabalho a</w:t>
      </w:r>
      <w:r>
        <w:rPr>
          <w:rFonts w:ascii="Arial Nova Light" w:hAnsi="Arial Nova Light"/>
          <w:color w:val="404040"/>
          <w:sz w:val="24"/>
          <w:lang w:val="pt-BR"/>
        </w:rPr>
        <w:t xml:space="preserve"> revis</w:t>
      </w:r>
      <w:r w:rsidR="009A71F7">
        <w:rPr>
          <w:rFonts w:ascii="Arial Nova Light" w:hAnsi="Arial Nova Light"/>
          <w:color w:val="404040"/>
          <w:sz w:val="24"/>
          <w:lang w:val="pt-BR"/>
        </w:rPr>
        <w:t>arem</w:t>
      </w:r>
      <w:r>
        <w:rPr>
          <w:rFonts w:ascii="Arial Nova Light" w:hAnsi="Arial Nova Light"/>
          <w:color w:val="404040"/>
          <w:sz w:val="24"/>
          <w:lang w:val="pt-BR"/>
        </w:rPr>
        <w:t xml:space="preserve"> o Plano de Gestão da Unidade (PGU)</w:t>
      </w:r>
      <w:r w:rsidR="009A71F7">
        <w:rPr>
          <w:rFonts w:ascii="Arial Nova Light" w:hAnsi="Arial Nova Light"/>
          <w:color w:val="404040"/>
          <w:sz w:val="24"/>
          <w:lang w:val="pt-BR"/>
        </w:rPr>
        <w:t>.</w:t>
      </w:r>
      <w:r w:rsidR="00071652">
        <w:rPr>
          <w:rFonts w:ascii="Arial Nova Light" w:hAnsi="Arial Nova Light"/>
          <w:color w:val="404040"/>
          <w:sz w:val="24"/>
          <w:lang w:val="pt-BR"/>
        </w:rPr>
        <w:t xml:space="preserve"> </w:t>
      </w:r>
      <w:r w:rsidR="00854E83">
        <w:rPr>
          <w:rFonts w:ascii="Arial Nova Light" w:hAnsi="Arial Nova Light"/>
          <w:color w:val="404040"/>
          <w:sz w:val="24"/>
          <w:lang w:val="pt-BR"/>
        </w:rPr>
        <w:t>A</w:t>
      </w:r>
      <w:r w:rsidR="001167FF">
        <w:rPr>
          <w:rFonts w:ascii="Arial Nova Light" w:hAnsi="Arial Nova Light"/>
          <w:color w:val="404040"/>
          <w:sz w:val="24"/>
          <w:lang w:val="pt-BR"/>
        </w:rPr>
        <w:t>s atualizações refl</w:t>
      </w:r>
      <w:r w:rsidR="00071652">
        <w:rPr>
          <w:rFonts w:ascii="Arial Nova Light" w:hAnsi="Arial Nova Light"/>
          <w:color w:val="404040"/>
          <w:sz w:val="24"/>
          <w:lang w:val="pt-BR"/>
        </w:rPr>
        <w:t>e</w:t>
      </w:r>
      <w:r w:rsidR="001167FF">
        <w:rPr>
          <w:rFonts w:ascii="Arial Nova Light" w:hAnsi="Arial Nova Light"/>
          <w:color w:val="404040"/>
          <w:sz w:val="24"/>
          <w:lang w:val="pt-BR"/>
        </w:rPr>
        <w:t>tem as decisões registradas na certidão</w:t>
      </w:r>
      <w:r w:rsidR="00071652">
        <w:rPr>
          <w:rFonts w:ascii="Arial Nova Light" w:hAnsi="Arial Nova Light"/>
          <w:color w:val="404040"/>
          <w:sz w:val="24"/>
          <w:lang w:val="pt-BR"/>
        </w:rPr>
        <w:t xml:space="preserve"> </w:t>
      </w:r>
      <w:r w:rsidR="00B60922">
        <w:rPr>
          <w:rFonts w:ascii="Arial Nova Light" w:hAnsi="Arial Nova Light"/>
          <w:color w:val="404040"/>
          <w:sz w:val="24"/>
          <w:lang w:val="pt-BR"/>
        </w:rPr>
        <w:t>constante do</w:t>
      </w:r>
      <w:r w:rsidR="00BA1B97">
        <w:rPr>
          <w:rFonts w:ascii="Arial Nova Light" w:hAnsi="Arial Nova Light"/>
          <w:color w:val="404040"/>
          <w:sz w:val="24"/>
          <w:lang w:val="pt-BR"/>
        </w:rPr>
        <w:t xml:space="preserve"> </w:t>
      </w:r>
      <w:r w:rsidR="00BA1B97" w:rsidRPr="00BA1B97">
        <w:rPr>
          <w:rFonts w:ascii="Arial Nova Light" w:hAnsi="Arial Nova Light"/>
          <w:color w:val="404040"/>
          <w:sz w:val="24"/>
        </w:rPr>
        <w:t>Doc n.º 001298.2026</w:t>
      </w:r>
      <w:r w:rsidR="00BA1B97">
        <w:rPr>
          <w:rFonts w:ascii="Arial Nova Light" w:hAnsi="Arial Nova Light"/>
          <w:color w:val="404040"/>
          <w:sz w:val="24"/>
        </w:rPr>
        <w:t xml:space="preserve"> do PGEA </w:t>
      </w:r>
      <w:r w:rsidR="00BA1B97" w:rsidRPr="00BA1B97">
        <w:rPr>
          <w:rFonts w:ascii="Arial Nova Light" w:hAnsi="Arial Nova Light"/>
          <w:color w:val="404040"/>
          <w:sz w:val="24"/>
        </w:rPr>
        <w:t>20.02.0001.0000928/2023-67</w:t>
      </w:r>
      <w:r w:rsidR="00BA1B97">
        <w:rPr>
          <w:rFonts w:ascii="Arial Nova Light" w:hAnsi="Arial Nova Light"/>
          <w:color w:val="404040"/>
          <w:sz w:val="24"/>
        </w:rPr>
        <w:t>.</w:t>
      </w:r>
    </w:p>
    <w:p w14:paraId="72D315E8" w14:textId="77777777" w:rsidR="00CA46F4" w:rsidRDefault="00CA46F4" w:rsidP="006A6D7B">
      <w:pPr>
        <w:ind w:right="-2"/>
        <w:jc w:val="both"/>
        <w:rPr>
          <w:rFonts w:ascii="Arial Nova Light" w:hAnsi="Arial Nova Light"/>
          <w:color w:val="404040"/>
          <w:sz w:val="24"/>
        </w:rPr>
      </w:pPr>
    </w:p>
    <w:p w14:paraId="3A472962" w14:textId="4F7C6796" w:rsidR="00CA46F4" w:rsidRDefault="00DA2B03" w:rsidP="006A6D7B">
      <w:pPr>
        <w:ind w:right="-2"/>
        <w:jc w:val="both"/>
        <w:rPr>
          <w:rFonts w:ascii="Arial Nova Light" w:hAnsi="Arial Nova Light"/>
          <w:color w:val="404040"/>
          <w:sz w:val="24"/>
          <w:lang w:val="pt-BR"/>
        </w:rPr>
      </w:pPr>
      <w:r>
        <w:rPr>
          <w:rFonts w:ascii="Arial Nova Light" w:hAnsi="Arial Nova Light"/>
          <w:color w:val="404040"/>
          <w:sz w:val="24"/>
          <w:lang w:val="pt-BR"/>
        </w:rPr>
        <w:t>Nos quadros a seguir estão registrad</w:t>
      </w:r>
      <w:r w:rsidR="00EB0329">
        <w:rPr>
          <w:rFonts w:ascii="Arial Nova Light" w:hAnsi="Arial Nova Light"/>
          <w:color w:val="404040"/>
          <w:sz w:val="24"/>
          <w:lang w:val="pt-BR"/>
        </w:rPr>
        <w:t>as</w:t>
      </w:r>
      <w:r>
        <w:rPr>
          <w:rFonts w:ascii="Arial Nova Light" w:hAnsi="Arial Nova Light"/>
          <w:color w:val="404040"/>
          <w:sz w:val="24"/>
          <w:lang w:val="pt-BR"/>
        </w:rPr>
        <w:t xml:space="preserve"> </w:t>
      </w:r>
      <w:r w:rsidR="00002D6C">
        <w:rPr>
          <w:rFonts w:ascii="Arial Nova Light" w:hAnsi="Arial Nova Light"/>
          <w:color w:val="404040"/>
          <w:sz w:val="24"/>
          <w:lang w:val="pt-BR"/>
        </w:rPr>
        <w:t xml:space="preserve">as metas </w:t>
      </w:r>
      <w:r w:rsidR="00C94A64">
        <w:rPr>
          <w:rFonts w:ascii="Arial Nova Light" w:hAnsi="Arial Nova Light"/>
          <w:color w:val="404040"/>
          <w:sz w:val="24"/>
          <w:lang w:val="pt-BR"/>
        </w:rPr>
        <w:t xml:space="preserve">que devem constar </w:t>
      </w:r>
      <w:r w:rsidR="0037453F">
        <w:rPr>
          <w:rFonts w:ascii="Arial Nova Light" w:hAnsi="Arial Nova Light"/>
          <w:color w:val="404040"/>
          <w:sz w:val="24"/>
          <w:lang w:val="pt-BR"/>
        </w:rPr>
        <w:t xml:space="preserve">dos </w:t>
      </w:r>
      <w:proofErr w:type="spellStart"/>
      <w:r w:rsidR="0037453F">
        <w:rPr>
          <w:rFonts w:ascii="Arial Nova Light" w:hAnsi="Arial Nova Light"/>
          <w:color w:val="404040"/>
          <w:sz w:val="24"/>
          <w:lang w:val="pt-BR"/>
        </w:rPr>
        <w:t>PGUs</w:t>
      </w:r>
      <w:proofErr w:type="spellEnd"/>
      <w:r w:rsidR="00C94A64">
        <w:rPr>
          <w:rFonts w:ascii="Arial Nova Light" w:hAnsi="Arial Nova Light"/>
          <w:color w:val="404040"/>
          <w:sz w:val="24"/>
          <w:lang w:val="pt-BR"/>
        </w:rPr>
        <w:t xml:space="preserve"> </w:t>
      </w:r>
      <w:r w:rsidR="00335033">
        <w:rPr>
          <w:rFonts w:ascii="Arial Nova Light" w:hAnsi="Arial Nova Light"/>
          <w:color w:val="404040"/>
          <w:sz w:val="24"/>
          <w:lang w:val="pt-BR"/>
        </w:rPr>
        <w:t>do biênio 2026-2027</w:t>
      </w:r>
      <w:r w:rsidR="0037453F">
        <w:rPr>
          <w:rFonts w:ascii="Arial Nova Light" w:hAnsi="Arial Nova Light"/>
          <w:color w:val="404040"/>
          <w:sz w:val="24"/>
          <w:lang w:val="pt-BR"/>
        </w:rPr>
        <w:t>, boa parte delas redefinidas</w:t>
      </w:r>
      <w:r w:rsidR="003851B9">
        <w:rPr>
          <w:rFonts w:ascii="Arial Nova Light" w:hAnsi="Arial Nova Light"/>
          <w:color w:val="404040"/>
          <w:sz w:val="24"/>
          <w:lang w:val="pt-BR"/>
        </w:rPr>
        <w:t xml:space="preserve"> após análise dos resultados de 2025.</w:t>
      </w:r>
      <w:r w:rsidR="007F00EF">
        <w:rPr>
          <w:rFonts w:ascii="Arial Nova Light" w:hAnsi="Arial Nova Light"/>
          <w:color w:val="404040"/>
          <w:sz w:val="24"/>
          <w:lang w:val="pt-BR"/>
        </w:rPr>
        <w:t xml:space="preserve"> Logo, </w:t>
      </w:r>
      <w:r w:rsidR="00A03C0A">
        <w:rPr>
          <w:rFonts w:ascii="Arial Nova Light" w:hAnsi="Arial Nova Light"/>
          <w:color w:val="404040"/>
          <w:sz w:val="24"/>
          <w:lang w:val="pt-BR"/>
        </w:rPr>
        <w:t xml:space="preserve">este modelo pode ser aproveitado </w:t>
      </w:r>
      <w:r w:rsidR="000527F3">
        <w:rPr>
          <w:rFonts w:ascii="Arial Nova Light" w:hAnsi="Arial Nova Light"/>
          <w:color w:val="404040"/>
          <w:sz w:val="24"/>
          <w:lang w:val="pt-BR"/>
        </w:rPr>
        <w:t xml:space="preserve">na integra </w:t>
      </w:r>
      <w:r w:rsidR="00405DFB">
        <w:rPr>
          <w:rFonts w:ascii="Arial Nova Light" w:hAnsi="Arial Nova Light"/>
          <w:color w:val="404040"/>
          <w:sz w:val="24"/>
          <w:lang w:val="pt-BR"/>
        </w:rPr>
        <w:t>para a</w:t>
      </w:r>
      <w:r w:rsidR="000527F3">
        <w:rPr>
          <w:rFonts w:ascii="Arial Nova Light" w:hAnsi="Arial Nova Light"/>
          <w:color w:val="404040"/>
          <w:sz w:val="24"/>
          <w:lang w:val="pt-BR"/>
        </w:rPr>
        <w:t xml:space="preserve"> parte das metas </w:t>
      </w:r>
      <w:r w:rsidR="00316021">
        <w:rPr>
          <w:rFonts w:ascii="Arial Nova Light" w:hAnsi="Arial Nova Light"/>
          <w:color w:val="404040"/>
          <w:sz w:val="24"/>
          <w:lang w:val="pt-BR"/>
        </w:rPr>
        <w:t xml:space="preserve">(item 1 da minuta original do PGU) ou os valores </w:t>
      </w:r>
      <w:r w:rsidR="0063677A">
        <w:rPr>
          <w:rFonts w:ascii="Arial Nova Light" w:hAnsi="Arial Nova Light"/>
          <w:color w:val="404040"/>
          <w:sz w:val="24"/>
          <w:lang w:val="pt-BR"/>
        </w:rPr>
        <w:t xml:space="preserve">dos quadros </w:t>
      </w:r>
      <w:r w:rsidR="00296C0C">
        <w:rPr>
          <w:rFonts w:ascii="Arial Nova Light" w:hAnsi="Arial Nova Light"/>
          <w:color w:val="404040"/>
          <w:sz w:val="24"/>
          <w:lang w:val="pt-BR"/>
        </w:rPr>
        <w:t xml:space="preserve">podem </w:t>
      </w:r>
      <w:r w:rsidR="005B1EA9">
        <w:rPr>
          <w:rFonts w:ascii="Arial Nova Light" w:hAnsi="Arial Nova Light"/>
          <w:color w:val="404040"/>
          <w:sz w:val="24"/>
          <w:lang w:val="pt-BR"/>
        </w:rPr>
        <w:t xml:space="preserve">ser </w:t>
      </w:r>
      <w:r w:rsidR="0097176F">
        <w:rPr>
          <w:rFonts w:ascii="Arial Nova Light" w:hAnsi="Arial Nova Light"/>
          <w:color w:val="404040"/>
          <w:sz w:val="24"/>
          <w:lang w:val="pt-BR"/>
        </w:rPr>
        <w:t xml:space="preserve">copiados e </w:t>
      </w:r>
      <w:r w:rsidR="0063677A">
        <w:rPr>
          <w:rFonts w:ascii="Arial Nova Light" w:hAnsi="Arial Nova Light"/>
          <w:color w:val="404040"/>
          <w:sz w:val="24"/>
          <w:lang w:val="pt-BR"/>
        </w:rPr>
        <w:t xml:space="preserve">transpostos para o documento </w:t>
      </w:r>
      <w:r w:rsidR="000B616B">
        <w:rPr>
          <w:rFonts w:ascii="Arial Nova Light" w:hAnsi="Arial Nova Light"/>
          <w:color w:val="404040"/>
          <w:sz w:val="24"/>
          <w:lang w:val="pt-BR"/>
        </w:rPr>
        <w:t>utilizado para elaboração do PGU instituído pelas Regionais.</w:t>
      </w:r>
    </w:p>
    <w:p w14:paraId="3546B753" w14:textId="77777777" w:rsidR="007154E1" w:rsidRDefault="007154E1" w:rsidP="006A6D7B">
      <w:pPr>
        <w:ind w:right="-2"/>
        <w:jc w:val="both"/>
        <w:rPr>
          <w:rFonts w:ascii="Arial Nova Light" w:hAnsi="Arial Nova Light"/>
          <w:color w:val="404040"/>
          <w:sz w:val="24"/>
          <w:lang w:val="pt-BR"/>
        </w:rPr>
      </w:pPr>
    </w:p>
    <w:p w14:paraId="469CCFAA" w14:textId="1F39F363" w:rsidR="007154E1" w:rsidRDefault="00B71106" w:rsidP="006A6D7B">
      <w:pPr>
        <w:ind w:right="-2"/>
        <w:jc w:val="both"/>
        <w:rPr>
          <w:rFonts w:ascii="Arial Nova Light" w:hAnsi="Arial Nova Light"/>
          <w:color w:val="404040"/>
          <w:sz w:val="24"/>
          <w:lang w:val="pt-BR"/>
        </w:rPr>
      </w:pPr>
      <w:r>
        <w:rPr>
          <w:rFonts w:ascii="Arial Nova Light" w:hAnsi="Arial Nova Light"/>
          <w:color w:val="404040"/>
          <w:sz w:val="24"/>
          <w:lang w:val="pt-BR"/>
        </w:rPr>
        <w:t xml:space="preserve">Como existiam indicadores com meta específica (valor </w:t>
      </w:r>
      <w:r w:rsidR="007A6510">
        <w:rPr>
          <w:rFonts w:ascii="Arial Nova Light" w:hAnsi="Arial Nova Light"/>
          <w:color w:val="404040"/>
          <w:sz w:val="24"/>
          <w:lang w:val="pt-BR"/>
        </w:rPr>
        <w:t>próprio para cada Regional)</w:t>
      </w:r>
      <w:r w:rsidR="006B639F">
        <w:rPr>
          <w:rFonts w:ascii="Arial Nova Light" w:hAnsi="Arial Nova Light"/>
          <w:color w:val="404040"/>
          <w:sz w:val="24"/>
          <w:lang w:val="pt-BR"/>
        </w:rPr>
        <w:t xml:space="preserve">, recomenda-se o aproveitamento de todas as cifras </w:t>
      </w:r>
      <w:r w:rsidR="00EB1EAF">
        <w:rPr>
          <w:rFonts w:ascii="Arial Nova Light" w:hAnsi="Arial Nova Light"/>
          <w:color w:val="404040"/>
          <w:sz w:val="24"/>
          <w:lang w:val="pt-BR"/>
        </w:rPr>
        <w:t xml:space="preserve">apresentadas nos quadros, para que não haja, daqui para frente, PGU com </w:t>
      </w:r>
      <w:r w:rsidR="009B070F">
        <w:rPr>
          <w:rFonts w:ascii="Arial Nova Light" w:hAnsi="Arial Nova Light"/>
          <w:color w:val="404040"/>
          <w:sz w:val="24"/>
          <w:lang w:val="pt-BR"/>
        </w:rPr>
        <w:t xml:space="preserve">indicador cuja meta tenha cifra </w:t>
      </w:r>
      <w:r w:rsidR="00957FCC">
        <w:rPr>
          <w:rFonts w:ascii="Arial Nova Light" w:hAnsi="Arial Nova Light"/>
          <w:color w:val="404040"/>
          <w:sz w:val="24"/>
          <w:lang w:val="pt-BR"/>
        </w:rPr>
        <w:t>que difira</w:t>
      </w:r>
      <w:r w:rsidR="009B070F">
        <w:rPr>
          <w:rFonts w:ascii="Arial Nova Light" w:hAnsi="Arial Nova Light"/>
          <w:color w:val="404040"/>
          <w:sz w:val="24"/>
          <w:lang w:val="pt-BR"/>
        </w:rPr>
        <w:t xml:space="preserve"> das demais.</w:t>
      </w:r>
    </w:p>
    <w:p w14:paraId="0B5770B9" w14:textId="77777777" w:rsidR="000B616B" w:rsidRDefault="000B616B" w:rsidP="006A6D7B">
      <w:pPr>
        <w:ind w:right="-2"/>
        <w:jc w:val="both"/>
        <w:rPr>
          <w:rFonts w:ascii="Arial Nova Light" w:hAnsi="Arial Nova Light"/>
          <w:color w:val="404040"/>
          <w:sz w:val="24"/>
          <w:lang w:val="pt-BR"/>
        </w:rPr>
      </w:pPr>
    </w:p>
    <w:p w14:paraId="7F0CCD8B" w14:textId="674B7DEC" w:rsidR="000B616B" w:rsidRDefault="00C10039" w:rsidP="006A6D7B">
      <w:pPr>
        <w:ind w:right="-2"/>
        <w:jc w:val="both"/>
        <w:rPr>
          <w:rFonts w:ascii="Arial Nova Light" w:hAnsi="Arial Nova Light"/>
          <w:color w:val="404040"/>
          <w:sz w:val="24"/>
          <w:lang w:val="pt-BR"/>
        </w:rPr>
      </w:pPr>
      <w:r>
        <w:rPr>
          <w:rFonts w:ascii="Arial Nova Light" w:hAnsi="Arial Nova Light"/>
          <w:color w:val="404040"/>
          <w:sz w:val="24"/>
          <w:lang w:val="pt-BR"/>
        </w:rPr>
        <w:t>Ponto de Atenção</w:t>
      </w:r>
      <w:r w:rsidR="004C4AF1">
        <w:rPr>
          <w:rFonts w:ascii="Arial Nova Light" w:hAnsi="Arial Nova Light"/>
          <w:color w:val="404040"/>
          <w:sz w:val="24"/>
          <w:lang w:val="pt-BR"/>
        </w:rPr>
        <w:t>!</w:t>
      </w:r>
      <w:r w:rsidR="003C5794">
        <w:rPr>
          <w:rFonts w:ascii="Arial Nova Light" w:hAnsi="Arial Nova Light"/>
          <w:color w:val="404040"/>
          <w:sz w:val="24"/>
          <w:lang w:val="pt-BR"/>
        </w:rPr>
        <w:t xml:space="preserve"> A(s) seç</w:t>
      </w:r>
      <w:r w:rsidR="00CD5D44">
        <w:rPr>
          <w:rFonts w:ascii="Arial Nova Light" w:hAnsi="Arial Nova Light"/>
          <w:color w:val="404040"/>
          <w:sz w:val="24"/>
          <w:lang w:val="pt-BR"/>
        </w:rPr>
        <w:t>ão(</w:t>
      </w:r>
      <w:proofErr w:type="spellStart"/>
      <w:r w:rsidR="003C5794">
        <w:rPr>
          <w:rFonts w:ascii="Arial Nova Light" w:hAnsi="Arial Nova Light"/>
          <w:color w:val="404040"/>
          <w:sz w:val="24"/>
          <w:lang w:val="pt-BR"/>
        </w:rPr>
        <w:t>ões</w:t>
      </w:r>
      <w:proofErr w:type="spellEnd"/>
      <w:r w:rsidR="00CD5D44">
        <w:rPr>
          <w:rFonts w:ascii="Arial Nova Light" w:hAnsi="Arial Nova Light"/>
          <w:color w:val="404040"/>
          <w:sz w:val="24"/>
          <w:lang w:val="pt-BR"/>
        </w:rPr>
        <w:t>)</w:t>
      </w:r>
      <w:r w:rsidR="003C5794">
        <w:rPr>
          <w:rFonts w:ascii="Arial Nova Light" w:hAnsi="Arial Nova Light"/>
          <w:color w:val="404040"/>
          <w:sz w:val="24"/>
          <w:lang w:val="pt-BR"/>
        </w:rPr>
        <w:t xml:space="preserve"> voltada(s) </w:t>
      </w:r>
      <w:r w:rsidR="00CD5D44">
        <w:rPr>
          <w:rFonts w:ascii="Arial Nova Light" w:hAnsi="Arial Nova Light"/>
          <w:color w:val="404040"/>
          <w:sz w:val="24"/>
          <w:lang w:val="pt-BR"/>
        </w:rPr>
        <w:t>à</w:t>
      </w:r>
      <w:r w:rsidR="003C5794">
        <w:rPr>
          <w:rFonts w:ascii="Arial Nova Light" w:hAnsi="Arial Nova Light"/>
          <w:color w:val="404040"/>
          <w:sz w:val="24"/>
          <w:lang w:val="pt-BR"/>
        </w:rPr>
        <w:t>s inici</w:t>
      </w:r>
      <w:r w:rsidR="00CD5D44">
        <w:rPr>
          <w:rFonts w:ascii="Arial Nova Light" w:hAnsi="Arial Nova Light"/>
          <w:color w:val="404040"/>
          <w:sz w:val="24"/>
          <w:lang w:val="pt-BR"/>
        </w:rPr>
        <w:t xml:space="preserve">ativas </w:t>
      </w:r>
      <w:r w:rsidR="001C2700">
        <w:rPr>
          <w:rFonts w:ascii="Arial Nova Light" w:hAnsi="Arial Nova Light"/>
          <w:color w:val="404040"/>
          <w:sz w:val="24"/>
          <w:lang w:val="pt-BR"/>
        </w:rPr>
        <w:t>(</w:t>
      </w:r>
      <w:r w:rsidR="00F0323D">
        <w:rPr>
          <w:rFonts w:ascii="Arial Nova Light" w:hAnsi="Arial Nova Light"/>
          <w:color w:val="404040"/>
          <w:sz w:val="24"/>
          <w:lang w:val="pt-BR"/>
        </w:rPr>
        <w:t xml:space="preserve">projeto, </w:t>
      </w:r>
      <w:r w:rsidR="001C2700">
        <w:rPr>
          <w:rFonts w:ascii="Arial Nova Light" w:hAnsi="Arial Nova Light"/>
          <w:color w:val="404040"/>
          <w:sz w:val="24"/>
          <w:lang w:val="pt-BR"/>
        </w:rPr>
        <w:t>Grupo de Trabalho</w:t>
      </w:r>
      <w:r w:rsidR="00BB7D7C">
        <w:rPr>
          <w:rFonts w:ascii="Arial Nova Light" w:hAnsi="Arial Nova Light"/>
          <w:color w:val="404040"/>
          <w:sz w:val="24"/>
          <w:lang w:val="pt-BR"/>
        </w:rPr>
        <w:t xml:space="preserve"> - GT</w:t>
      </w:r>
      <w:r w:rsidR="001C2700">
        <w:rPr>
          <w:rFonts w:ascii="Arial Nova Light" w:hAnsi="Arial Nova Light"/>
          <w:color w:val="404040"/>
          <w:sz w:val="24"/>
          <w:lang w:val="pt-BR"/>
        </w:rPr>
        <w:t>, Grupo de Estudo</w:t>
      </w:r>
      <w:r w:rsidR="00BB7D7C">
        <w:rPr>
          <w:rFonts w:ascii="Arial Nova Light" w:hAnsi="Arial Nova Light"/>
          <w:color w:val="404040"/>
          <w:sz w:val="24"/>
          <w:lang w:val="pt-BR"/>
        </w:rPr>
        <w:t xml:space="preserve"> - GE</w:t>
      </w:r>
      <w:r w:rsidR="001C2700">
        <w:rPr>
          <w:rFonts w:ascii="Arial Nova Light" w:hAnsi="Arial Nova Light"/>
          <w:color w:val="404040"/>
          <w:sz w:val="24"/>
          <w:lang w:val="pt-BR"/>
        </w:rPr>
        <w:t>, G</w:t>
      </w:r>
      <w:r w:rsidR="00BB7D7C">
        <w:rPr>
          <w:rFonts w:ascii="Arial Nova Light" w:hAnsi="Arial Nova Light"/>
          <w:color w:val="404040"/>
          <w:sz w:val="24"/>
          <w:lang w:val="pt-BR"/>
        </w:rPr>
        <w:t xml:space="preserve">rupo </w:t>
      </w:r>
      <w:r w:rsidR="001C2700">
        <w:rPr>
          <w:rFonts w:ascii="Arial Nova Light" w:hAnsi="Arial Nova Light"/>
          <w:color w:val="404040"/>
          <w:sz w:val="24"/>
          <w:lang w:val="pt-BR"/>
        </w:rPr>
        <w:t>E</w:t>
      </w:r>
      <w:r w:rsidR="00BB7D7C">
        <w:rPr>
          <w:rFonts w:ascii="Arial Nova Light" w:hAnsi="Arial Nova Light"/>
          <w:color w:val="404040"/>
          <w:sz w:val="24"/>
          <w:lang w:val="pt-BR"/>
        </w:rPr>
        <w:t xml:space="preserve">special de </w:t>
      </w:r>
      <w:r w:rsidR="001C2700">
        <w:rPr>
          <w:rFonts w:ascii="Arial Nova Light" w:hAnsi="Arial Nova Light"/>
          <w:color w:val="404040"/>
          <w:sz w:val="24"/>
          <w:lang w:val="pt-BR"/>
        </w:rPr>
        <w:t>A</w:t>
      </w:r>
      <w:r w:rsidR="00BB7D7C">
        <w:rPr>
          <w:rFonts w:ascii="Arial Nova Light" w:hAnsi="Arial Nova Light"/>
          <w:color w:val="404040"/>
          <w:sz w:val="24"/>
          <w:lang w:val="pt-BR"/>
        </w:rPr>
        <w:t>tuação Finalística</w:t>
      </w:r>
      <w:r w:rsidR="00F0323D">
        <w:rPr>
          <w:rFonts w:ascii="Arial Nova Light" w:hAnsi="Arial Nova Light"/>
          <w:color w:val="404040"/>
          <w:sz w:val="24"/>
          <w:lang w:val="pt-BR"/>
        </w:rPr>
        <w:t xml:space="preserve"> (GEAF), plano de ação etc.</w:t>
      </w:r>
      <w:r w:rsidR="0006039E">
        <w:rPr>
          <w:rFonts w:ascii="Arial Nova Light" w:hAnsi="Arial Nova Light"/>
          <w:color w:val="404040"/>
          <w:sz w:val="24"/>
          <w:lang w:val="pt-BR"/>
        </w:rPr>
        <w:t>)</w:t>
      </w:r>
      <w:r w:rsidR="00F0323D">
        <w:rPr>
          <w:rFonts w:ascii="Arial Nova Light" w:hAnsi="Arial Nova Light"/>
          <w:color w:val="404040"/>
          <w:sz w:val="24"/>
          <w:lang w:val="pt-BR"/>
        </w:rPr>
        <w:t xml:space="preserve"> </w:t>
      </w:r>
      <w:r w:rsidR="008C5576" w:rsidRPr="008C5576">
        <w:rPr>
          <w:rFonts w:ascii="Arial Nova Light" w:hAnsi="Arial Nova Light"/>
          <w:b/>
          <w:bCs/>
          <w:color w:val="404040"/>
          <w:sz w:val="24"/>
          <w:lang w:val="pt-BR"/>
        </w:rPr>
        <w:t>N</w:t>
      </w:r>
      <w:r w:rsidR="00F0323D" w:rsidRPr="008C5576">
        <w:rPr>
          <w:rFonts w:ascii="Arial Nova Light" w:hAnsi="Arial Nova Light"/>
          <w:b/>
          <w:bCs/>
          <w:color w:val="404040"/>
          <w:sz w:val="24"/>
          <w:lang w:val="pt-BR"/>
        </w:rPr>
        <w:t>ão</w:t>
      </w:r>
      <w:r w:rsidR="008C5576" w:rsidRPr="008C5576">
        <w:rPr>
          <w:rFonts w:ascii="Arial Nova Light" w:hAnsi="Arial Nova Light"/>
          <w:b/>
          <w:bCs/>
          <w:color w:val="404040"/>
          <w:sz w:val="24"/>
          <w:lang w:val="pt-BR"/>
        </w:rPr>
        <w:t xml:space="preserve"> deve</w:t>
      </w:r>
      <w:r w:rsidR="0006039E">
        <w:rPr>
          <w:rFonts w:ascii="Arial Nova Light" w:hAnsi="Arial Nova Light"/>
          <w:b/>
          <w:bCs/>
          <w:color w:val="404040"/>
          <w:sz w:val="24"/>
          <w:lang w:val="pt-BR"/>
        </w:rPr>
        <w:t>m</w:t>
      </w:r>
      <w:r w:rsidR="008C5576" w:rsidRPr="008C5576">
        <w:rPr>
          <w:rFonts w:ascii="Arial Nova Light" w:hAnsi="Arial Nova Light"/>
          <w:b/>
          <w:bCs/>
          <w:color w:val="404040"/>
          <w:sz w:val="24"/>
          <w:lang w:val="pt-BR"/>
        </w:rPr>
        <w:t xml:space="preserve"> ser alterad</w:t>
      </w:r>
      <w:r w:rsidR="0006039E">
        <w:rPr>
          <w:rFonts w:ascii="Arial Nova Light" w:hAnsi="Arial Nova Light"/>
          <w:b/>
          <w:bCs/>
          <w:color w:val="404040"/>
          <w:sz w:val="24"/>
          <w:lang w:val="pt-BR"/>
        </w:rPr>
        <w:t>as</w:t>
      </w:r>
      <w:r w:rsidR="008C5576">
        <w:rPr>
          <w:rFonts w:ascii="Arial Nova Light" w:hAnsi="Arial Nova Light"/>
          <w:color w:val="404040"/>
          <w:sz w:val="24"/>
          <w:lang w:val="pt-BR"/>
        </w:rPr>
        <w:t xml:space="preserve"> com base nest</w:t>
      </w:r>
      <w:r w:rsidR="001C6D54">
        <w:rPr>
          <w:rFonts w:ascii="Arial Nova Light" w:hAnsi="Arial Nova Light"/>
          <w:color w:val="404040"/>
          <w:sz w:val="24"/>
          <w:lang w:val="pt-BR"/>
        </w:rPr>
        <w:t>a minuta.</w:t>
      </w:r>
    </w:p>
    <w:p w14:paraId="7B8AF737" w14:textId="77777777" w:rsidR="001C6D54" w:rsidRDefault="001C6D54" w:rsidP="006A6D7B">
      <w:pPr>
        <w:ind w:right="-2"/>
        <w:jc w:val="both"/>
        <w:rPr>
          <w:rFonts w:ascii="Arial Nova Light" w:hAnsi="Arial Nova Light"/>
          <w:color w:val="404040"/>
          <w:sz w:val="24"/>
          <w:lang w:val="pt-BR"/>
        </w:rPr>
      </w:pPr>
    </w:p>
    <w:p w14:paraId="774E963C" w14:textId="77777777" w:rsidR="001C6D54" w:rsidRDefault="001C6D54" w:rsidP="006A6D7B">
      <w:pPr>
        <w:ind w:right="-2"/>
        <w:jc w:val="both"/>
        <w:rPr>
          <w:rFonts w:ascii="Arial Nova Light" w:hAnsi="Arial Nova Light"/>
          <w:color w:val="404040"/>
          <w:sz w:val="24"/>
          <w:lang w:val="pt-BR"/>
        </w:rPr>
      </w:pPr>
    </w:p>
    <w:p w14:paraId="08B9FFE5" w14:textId="607C3BFD" w:rsidR="00556EF7" w:rsidRDefault="001C6D54" w:rsidP="006A6D7B">
      <w:pPr>
        <w:ind w:right="-2"/>
        <w:jc w:val="both"/>
        <w:rPr>
          <w:rFonts w:ascii="Arial Nova Light" w:hAnsi="Arial Nova Light"/>
          <w:color w:val="404040"/>
          <w:sz w:val="24"/>
          <w:lang w:val="pt-BR"/>
        </w:rPr>
      </w:pPr>
      <w:r>
        <w:rPr>
          <w:rFonts w:ascii="Arial Nova Light" w:hAnsi="Arial Nova Light"/>
          <w:color w:val="404040"/>
          <w:sz w:val="24"/>
          <w:lang w:val="pt-BR"/>
        </w:rPr>
        <w:t>Bom trabalho.</w:t>
      </w:r>
    </w:p>
    <w:p w14:paraId="629AB707" w14:textId="77777777" w:rsidR="00556EF7" w:rsidRDefault="00556EF7" w:rsidP="006A6D7B">
      <w:pPr>
        <w:ind w:right="-2"/>
        <w:jc w:val="both"/>
        <w:rPr>
          <w:rFonts w:ascii="Arial Nova Light" w:hAnsi="Arial Nova Light"/>
          <w:color w:val="404040"/>
          <w:sz w:val="24"/>
          <w:lang w:val="pt-BR"/>
        </w:rPr>
      </w:pPr>
    </w:p>
    <w:p w14:paraId="646C6247" w14:textId="77777777" w:rsidR="00556EF7" w:rsidRDefault="00556EF7" w:rsidP="00A01BDD">
      <w:pPr>
        <w:ind w:right="-2"/>
        <w:jc w:val="both"/>
        <w:rPr>
          <w:rFonts w:ascii="Arial Nova Light" w:hAnsi="Arial Nova Light"/>
          <w:color w:val="404040"/>
          <w:sz w:val="24"/>
          <w:lang w:val="pt-BR"/>
        </w:rPr>
      </w:pPr>
    </w:p>
    <w:p w14:paraId="2D033CB9" w14:textId="77777777" w:rsidR="00556EF7" w:rsidRPr="00CE2C39" w:rsidRDefault="00556EF7" w:rsidP="00A325B3">
      <w:pPr>
        <w:ind w:left="720" w:right="275"/>
        <w:jc w:val="both"/>
        <w:rPr>
          <w:rFonts w:ascii="Arial Nova Light" w:hAnsi="Arial Nova Light"/>
          <w:color w:val="404040"/>
          <w:sz w:val="24"/>
          <w:highlight w:val="yellow"/>
          <w:lang w:val="pt-BR"/>
        </w:rPr>
      </w:pPr>
    </w:p>
    <w:p w14:paraId="703D5381" w14:textId="77777777" w:rsidR="00556EF7" w:rsidRDefault="00556EF7" w:rsidP="00C7551D">
      <w:pPr>
        <w:ind w:left="720" w:right="275"/>
        <w:jc w:val="both"/>
        <w:rPr>
          <w:rFonts w:ascii="Arial Nova Light" w:hAnsi="Arial Nova Light"/>
          <w:color w:val="404040"/>
          <w:sz w:val="24"/>
          <w:lang w:val="pt-BR"/>
        </w:rPr>
        <w:sectPr w:rsidR="00556EF7" w:rsidSect="00556EF7">
          <w:headerReference w:type="even" r:id="rId16"/>
          <w:headerReference w:type="default" r:id="rId17"/>
          <w:footerReference w:type="default" r:id="rId18"/>
          <w:headerReference w:type="first" r:id="rId19"/>
          <w:pgSz w:w="11906" w:h="16838" w:code="9"/>
          <w:pgMar w:top="1134" w:right="851" w:bottom="1134" w:left="851" w:header="284" w:footer="703" w:gutter="0"/>
          <w:pgNumType w:start="2"/>
          <w:cols w:space="720"/>
          <w:docGrid w:linePitch="360"/>
        </w:sectPr>
      </w:pPr>
    </w:p>
    <w:p w14:paraId="7BB974F2" w14:textId="77777777" w:rsidR="00556EF7" w:rsidRDefault="00556EF7" w:rsidP="00C7551D">
      <w:pPr>
        <w:ind w:left="720" w:right="275"/>
        <w:jc w:val="both"/>
        <w:rPr>
          <w:rFonts w:ascii="Arial Nova Light" w:hAnsi="Arial Nova Light"/>
          <w:color w:val="404040"/>
          <w:sz w:val="24"/>
          <w:lang w:val="pt-BR"/>
        </w:rPr>
      </w:pPr>
    </w:p>
    <w:p w14:paraId="14C85623" w14:textId="77777777" w:rsidR="00556EF7" w:rsidRPr="002853ED" w:rsidRDefault="00556EF7" w:rsidP="002853ED">
      <w:pPr>
        <w:pStyle w:val="PargrafodaLista"/>
        <w:numPr>
          <w:ilvl w:val="0"/>
          <w:numId w:val="22"/>
        </w:numPr>
        <w:spacing w:line="240" w:lineRule="auto"/>
        <w:ind w:left="360"/>
        <w:jc w:val="both"/>
        <w:rPr>
          <w:rFonts w:ascii="Arial Nova Light" w:hAnsi="Arial Nova Light" w:cs="Calibri"/>
          <w:b/>
          <w:bCs/>
          <w:color w:val="000000"/>
          <w:spacing w:val="0"/>
          <w:sz w:val="32"/>
          <w:szCs w:val="32"/>
          <w:lang w:val="pt-BR" w:eastAsia="pt-BR"/>
        </w:rPr>
      </w:pPr>
      <w:r>
        <w:rPr>
          <w:rFonts w:ascii="Arial Nova Light" w:hAnsi="Arial Nova Light" w:cs="Calibri"/>
          <w:b/>
          <w:bCs/>
          <w:color w:val="000000"/>
          <w:spacing w:val="0"/>
          <w:sz w:val="32"/>
          <w:szCs w:val="32"/>
          <w:lang w:val="pt-BR" w:eastAsia="pt-BR"/>
        </w:rPr>
        <w:t>M</w:t>
      </w:r>
      <w:r w:rsidRPr="002853ED">
        <w:rPr>
          <w:rFonts w:ascii="Arial Nova Light" w:hAnsi="Arial Nova Light" w:cs="Calibri"/>
          <w:b/>
          <w:bCs/>
          <w:color w:val="000000"/>
          <w:spacing w:val="0"/>
          <w:sz w:val="32"/>
          <w:szCs w:val="32"/>
          <w:lang w:val="pt-BR" w:eastAsia="pt-BR"/>
        </w:rPr>
        <w:t>etas</w:t>
      </w:r>
    </w:p>
    <w:p w14:paraId="649D37AE" w14:textId="77777777" w:rsidR="00556EF7" w:rsidRDefault="00556EF7" w:rsidP="009C6C64">
      <w:pPr>
        <w:spacing w:line="240" w:lineRule="auto"/>
        <w:jc w:val="both"/>
        <w:rPr>
          <w:rFonts w:ascii="Arial Nova Light" w:hAnsi="Arial Nova Light" w:cs="Calibri"/>
          <w:b/>
          <w:bCs/>
          <w:color w:val="000000"/>
          <w:spacing w:val="0"/>
          <w:sz w:val="32"/>
          <w:szCs w:val="32"/>
          <w:lang w:val="pt-BR" w:eastAsia="pt-BR"/>
        </w:rPr>
      </w:pPr>
    </w:p>
    <w:p w14:paraId="7E6E0C89" w14:textId="77777777" w:rsidR="00556EF7" w:rsidRPr="00923E00" w:rsidRDefault="00556EF7" w:rsidP="009C6C64">
      <w:pPr>
        <w:spacing w:line="240" w:lineRule="auto"/>
        <w:jc w:val="both"/>
        <w:rPr>
          <w:rFonts w:ascii="Arial Nova Light" w:hAnsi="Arial Nova Light" w:cs="Calibri"/>
          <w:color w:val="000000"/>
          <w:spacing w:val="0"/>
          <w:sz w:val="24"/>
          <w:szCs w:val="24"/>
          <w:lang w:val="pt-BR" w:eastAsia="pt-BR"/>
        </w:rPr>
      </w:pPr>
      <w:r w:rsidRPr="00923E00">
        <w:rPr>
          <w:rFonts w:ascii="Arial Nova Light" w:hAnsi="Arial Nova Light" w:cs="Calibri"/>
          <w:color w:val="000000"/>
          <w:spacing w:val="0"/>
          <w:sz w:val="24"/>
          <w:szCs w:val="24"/>
          <w:lang w:val="pt-BR" w:eastAsia="pt-BR"/>
        </w:rPr>
        <w:t>Nes</w:t>
      </w:r>
      <w:r>
        <w:rPr>
          <w:rFonts w:ascii="Arial Nova Light" w:hAnsi="Arial Nova Light" w:cs="Calibri"/>
          <w:color w:val="000000"/>
          <w:spacing w:val="0"/>
          <w:sz w:val="24"/>
          <w:szCs w:val="24"/>
          <w:lang w:val="pt-BR" w:eastAsia="pt-BR"/>
        </w:rPr>
        <w:t xml:space="preserve">ta seção são apresentadas as metas, por perspectiva e objetivo estratégico, dos indicadores do PGU. As metas são as referências para os esforços e iniciativas necessários para que a Regional possa alcançá-las. </w:t>
      </w:r>
    </w:p>
    <w:p w14:paraId="5EE3ED69" w14:textId="77777777" w:rsidR="00556EF7" w:rsidRDefault="00556EF7" w:rsidP="006F61AB">
      <w:pPr>
        <w:spacing w:line="240" w:lineRule="auto"/>
        <w:jc w:val="center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6917C8E8" w14:textId="77777777" w:rsidR="00556EF7" w:rsidRPr="00D72330" w:rsidRDefault="00556EF7" w:rsidP="00C74D7C">
      <w:pPr>
        <w:spacing w:line="240" w:lineRule="auto"/>
        <w:jc w:val="center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  <w:r w:rsidRPr="00D72330"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t>PERSPECTIVA RESULTADOS INSTITUCIONAIS</w:t>
      </w:r>
    </w:p>
    <w:p w14:paraId="50835E79" w14:textId="77777777" w:rsidR="00556EF7" w:rsidRDefault="00556EF7" w:rsidP="00B70B0C">
      <w:pPr>
        <w:spacing w:line="240" w:lineRule="auto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5ACC1AE7" w14:textId="77777777" w:rsidR="00556EF7" w:rsidRPr="006C1FF6" w:rsidRDefault="00556EF7" w:rsidP="006C1FF6">
      <w:pPr>
        <w:keepNext/>
        <w:spacing w:line="240" w:lineRule="auto"/>
        <w:ind w:left="851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  <w:r w:rsidRPr="00B872E7"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t>0E1 - Combater o trabalho infantil e promover a inserção de adolescentes vulneráveis na aprendizagem profissional</w:t>
      </w:r>
    </w:p>
    <w:tbl>
      <w:tblPr>
        <w:tblW w:w="13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6"/>
        <w:gridCol w:w="1701"/>
        <w:gridCol w:w="1701"/>
        <w:gridCol w:w="3402"/>
      </w:tblGrid>
      <w:tr w:rsidR="00556EF7" w:rsidRPr="00B70B0C" w14:paraId="15110379" w14:textId="77777777" w:rsidTr="00556EF7">
        <w:trPr>
          <w:trHeight w:val="567"/>
          <w:jc w:val="center"/>
        </w:trPr>
        <w:tc>
          <w:tcPr>
            <w:tcW w:w="6236" w:type="dxa"/>
            <w:shd w:val="clear" w:color="auto" w:fill="BFBFBF"/>
            <w:vAlign w:val="center"/>
          </w:tcPr>
          <w:p w14:paraId="6330ECAD" w14:textId="77777777" w:rsidR="00556EF7" w:rsidRPr="00556EF7" w:rsidRDefault="00556EF7" w:rsidP="004A65F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Indicador Estratégico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66F4A41A" w14:textId="77777777" w:rsidR="00556EF7" w:rsidRPr="00556EF7" w:rsidRDefault="00556EF7" w:rsidP="004A65F5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2026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524871EE" w14:textId="77777777" w:rsidR="00556EF7" w:rsidRPr="00556EF7" w:rsidRDefault="00556EF7" w:rsidP="004A65F5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2027</w:t>
            </w:r>
          </w:p>
        </w:tc>
        <w:tc>
          <w:tcPr>
            <w:tcW w:w="3402" w:type="dxa"/>
            <w:shd w:val="clear" w:color="auto" w:fill="BFBFBF"/>
            <w:vAlign w:val="center"/>
          </w:tcPr>
          <w:p w14:paraId="4047944C" w14:textId="77777777" w:rsidR="00556EF7" w:rsidRPr="00556EF7" w:rsidRDefault="00556EF7" w:rsidP="004A65F5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Responsável</w:t>
            </w:r>
          </w:p>
        </w:tc>
      </w:tr>
      <w:tr w:rsidR="004E24C2" w:rsidRPr="00592D73" w14:paraId="2D1DCF18" w14:textId="77777777" w:rsidTr="006F7DBC">
        <w:trPr>
          <w:trHeight w:val="567"/>
          <w:jc w:val="center"/>
        </w:trPr>
        <w:tc>
          <w:tcPr>
            <w:tcW w:w="6236" w:type="dxa"/>
            <w:vAlign w:val="center"/>
            <w:hideMark/>
          </w:tcPr>
          <w:p w14:paraId="48BF06F5" w14:textId="77777777" w:rsidR="004E24C2" w:rsidRPr="008C0EE3" w:rsidRDefault="004E24C2" w:rsidP="004E24C2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8C0EE3">
              <w:rPr>
                <w:rFonts w:ascii="Arial Nova Light" w:hAnsi="Arial Nova Light" w:cs="Calibri"/>
                <w:color w:val="000000"/>
                <w:sz w:val="22"/>
                <w:szCs w:val="22"/>
              </w:rPr>
              <w:t>IE01 - Percentual de procedimentos com tema da Coordinfância arquivados com resolução</w:t>
            </w:r>
          </w:p>
        </w:tc>
        <w:tc>
          <w:tcPr>
            <w:tcW w:w="1701" w:type="dxa"/>
            <w:vAlign w:val="center"/>
          </w:tcPr>
          <w:p w14:paraId="637AC236" w14:textId="459AB64B" w:rsidR="004E24C2" w:rsidRPr="00592D73" w:rsidRDefault="004E24C2" w:rsidP="004E24C2">
            <w:pPr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604CA7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46,4</w:t>
            </w:r>
            <w:r w:rsidR="00604CA7" w:rsidRPr="00604CA7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%</w:t>
            </w:r>
          </w:p>
        </w:tc>
        <w:tc>
          <w:tcPr>
            <w:tcW w:w="1701" w:type="dxa"/>
            <w:vAlign w:val="center"/>
          </w:tcPr>
          <w:p w14:paraId="77799051" w14:textId="466D02F7" w:rsidR="004E24C2" w:rsidRPr="00592D73" w:rsidRDefault="004E24C2" w:rsidP="004E24C2">
            <w:pPr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604CA7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4</w:t>
            </w:r>
            <w:r w:rsidR="00EB6CB1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8</w:t>
            </w:r>
            <w:r w:rsidR="00604CA7" w:rsidRPr="00604CA7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%</w:t>
            </w:r>
          </w:p>
        </w:tc>
        <w:tc>
          <w:tcPr>
            <w:tcW w:w="3402" w:type="dxa"/>
            <w:vMerge w:val="restart"/>
            <w:vAlign w:val="center"/>
          </w:tcPr>
          <w:p w14:paraId="0DA2798D" w14:textId="77777777" w:rsidR="004E24C2" w:rsidRPr="00592D73" w:rsidRDefault="004E24C2" w:rsidP="004E24C2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Coordenadoria Regional </w:t>
            </w:r>
            <w:r w:rsidRPr="009A1C96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de Combate ao Trabalho Infantil e de Promoção e Defesa dos Direitos de Crianças e Adolescentes </w:t>
            </w: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(</w:t>
            </w:r>
            <w:proofErr w:type="spellStart"/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Coordinfância</w:t>
            </w:r>
            <w:proofErr w:type="spellEnd"/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)</w:t>
            </w:r>
          </w:p>
        </w:tc>
      </w:tr>
      <w:tr w:rsidR="001625C9" w:rsidRPr="00592D73" w14:paraId="57C25EDF" w14:textId="77777777" w:rsidTr="006F7DBC">
        <w:trPr>
          <w:trHeight w:val="567"/>
          <w:jc w:val="center"/>
        </w:trPr>
        <w:tc>
          <w:tcPr>
            <w:tcW w:w="6236" w:type="dxa"/>
            <w:vAlign w:val="center"/>
            <w:hideMark/>
          </w:tcPr>
          <w:p w14:paraId="6B9EA063" w14:textId="77777777" w:rsidR="001625C9" w:rsidRPr="008C0EE3" w:rsidRDefault="001625C9" w:rsidP="001625C9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8C0EE3">
              <w:rPr>
                <w:rFonts w:ascii="Arial Nova Light" w:hAnsi="Arial Nova Light" w:cs="Calibri"/>
                <w:color w:val="000000"/>
                <w:sz w:val="22"/>
                <w:szCs w:val="22"/>
              </w:rPr>
              <w:t>IE02 - Tempo médio de resolução dos procedimentos com tema da Coordinfância arquivados com resolução.</w:t>
            </w:r>
          </w:p>
        </w:tc>
        <w:tc>
          <w:tcPr>
            <w:tcW w:w="1701" w:type="dxa"/>
            <w:vAlign w:val="center"/>
          </w:tcPr>
          <w:p w14:paraId="3F7BD98B" w14:textId="7A2AD1D0" w:rsidR="001625C9" w:rsidRPr="00592D73" w:rsidRDefault="001625C9" w:rsidP="001625C9">
            <w:pPr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1625C9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344,64</w:t>
            </w: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 xml:space="preserve"> dias</w:t>
            </w:r>
          </w:p>
        </w:tc>
        <w:tc>
          <w:tcPr>
            <w:tcW w:w="1701" w:type="dxa"/>
            <w:vAlign w:val="center"/>
          </w:tcPr>
          <w:p w14:paraId="0D5592C6" w14:textId="175FFBB6" w:rsidR="001625C9" w:rsidRPr="00592D73" w:rsidRDefault="001625C9" w:rsidP="001625C9">
            <w:pPr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1625C9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338,48</w:t>
            </w: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 xml:space="preserve"> dias</w:t>
            </w:r>
          </w:p>
        </w:tc>
        <w:tc>
          <w:tcPr>
            <w:tcW w:w="3402" w:type="dxa"/>
            <w:vMerge/>
            <w:vAlign w:val="center"/>
          </w:tcPr>
          <w:p w14:paraId="26EC7146" w14:textId="77777777" w:rsidR="001625C9" w:rsidRPr="00592D73" w:rsidRDefault="001625C9" w:rsidP="001625C9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</w:p>
        </w:tc>
      </w:tr>
      <w:tr w:rsidR="00556EF7" w:rsidRPr="00592D73" w14:paraId="2D18A39F" w14:textId="77777777" w:rsidTr="006F7DBC">
        <w:trPr>
          <w:trHeight w:val="567"/>
          <w:jc w:val="center"/>
        </w:trPr>
        <w:tc>
          <w:tcPr>
            <w:tcW w:w="6236" w:type="dxa"/>
            <w:vAlign w:val="center"/>
            <w:hideMark/>
          </w:tcPr>
          <w:p w14:paraId="56BE860C" w14:textId="77777777" w:rsidR="00556EF7" w:rsidRPr="008C0EE3" w:rsidRDefault="00556EF7" w:rsidP="000F59BA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8C0EE3">
              <w:rPr>
                <w:rFonts w:ascii="Arial Nova Light" w:hAnsi="Arial Nova Light" w:cs="Calibri"/>
                <w:color w:val="000000"/>
                <w:sz w:val="22"/>
                <w:szCs w:val="22"/>
              </w:rPr>
              <w:t>IE03 - Percentual de metas alcançadas nos Projetos Gaets no tema proteção da criança e do adolescente</w:t>
            </w:r>
          </w:p>
        </w:tc>
        <w:tc>
          <w:tcPr>
            <w:tcW w:w="1701" w:type="dxa"/>
            <w:vAlign w:val="center"/>
          </w:tcPr>
          <w:p w14:paraId="66296FEB" w14:textId="15C2ECF4" w:rsidR="00556EF7" w:rsidRPr="00592D73" w:rsidRDefault="00556EF7" w:rsidP="000F59BA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70%</w:t>
            </w:r>
            <w:r w:rsidR="00EF2196" w:rsidRPr="00D31206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vertAlign w:val="superscript"/>
                <w:lang w:val="pt-BR" w:eastAsia="pt-BR"/>
              </w:rPr>
              <w:t>1</w:t>
            </w:r>
          </w:p>
        </w:tc>
        <w:tc>
          <w:tcPr>
            <w:tcW w:w="1701" w:type="dxa"/>
            <w:vAlign w:val="center"/>
          </w:tcPr>
          <w:p w14:paraId="5EB78A59" w14:textId="24971ACD" w:rsidR="00556EF7" w:rsidRPr="00592D73" w:rsidRDefault="00556EF7" w:rsidP="000F59BA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90%</w:t>
            </w:r>
            <w:r w:rsidR="00EF2196" w:rsidRPr="00D31206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vertAlign w:val="superscript"/>
                <w:lang w:val="pt-BR" w:eastAsia="pt-BR"/>
              </w:rPr>
              <w:t>2</w:t>
            </w:r>
          </w:p>
        </w:tc>
        <w:tc>
          <w:tcPr>
            <w:tcW w:w="3402" w:type="dxa"/>
            <w:vMerge/>
            <w:vAlign w:val="center"/>
          </w:tcPr>
          <w:p w14:paraId="42435B76" w14:textId="77777777" w:rsidR="00556EF7" w:rsidRPr="00592D73" w:rsidRDefault="00556EF7" w:rsidP="000F59BA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</w:p>
        </w:tc>
      </w:tr>
    </w:tbl>
    <w:p w14:paraId="2549D7DD" w14:textId="77777777" w:rsidR="00556EF7" w:rsidRPr="00E5173E" w:rsidRDefault="00556EF7" w:rsidP="006C1FF6">
      <w:pPr>
        <w:ind w:left="851"/>
        <w:rPr>
          <w:rFonts w:ascii="Arial Nova Light" w:hAnsi="Arial Nova Light"/>
        </w:rPr>
      </w:pPr>
      <w:r w:rsidRPr="00E5173E">
        <w:rPr>
          <w:rFonts w:ascii="Arial Nova Light" w:hAnsi="Arial Nova Light"/>
          <w:vertAlign w:val="superscript"/>
        </w:rPr>
        <w:t>1</w:t>
      </w:r>
      <w:r w:rsidRPr="00E5173E">
        <w:rPr>
          <w:rFonts w:ascii="Arial Nova Light" w:hAnsi="Arial Nova Light"/>
        </w:rPr>
        <w:t>Refere-se ao alcance de 70% das metas estabelecidas nos projetos gaets para o primeiro ano do ciclo (202</w:t>
      </w:r>
      <w:r>
        <w:rPr>
          <w:rFonts w:ascii="Arial Nova Light" w:hAnsi="Arial Nova Light"/>
        </w:rPr>
        <w:t>6</w:t>
      </w:r>
      <w:r w:rsidRPr="00E5173E">
        <w:rPr>
          <w:rFonts w:ascii="Arial Nova Light" w:hAnsi="Arial Nova Light"/>
        </w:rPr>
        <w:t>).</w:t>
      </w:r>
    </w:p>
    <w:p w14:paraId="1CEB0F9B" w14:textId="4C7B9154" w:rsidR="00556EF7" w:rsidRPr="00E5173E" w:rsidRDefault="00556EF7" w:rsidP="006C1FF6">
      <w:pPr>
        <w:ind w:left="851"/>
        <w:rPr>
          <w:rFonts w:ascii="Arial Nova Light" w:hAnsi="Arial Nova Light"/>
        </w:rPr>
      </w:pPr>
      <w:r w:rsidRPr="00E5173E">
        <w:rPr>
          <w:rFonts w:ascii="Arial Nova Light" w:hAnsi="Arial Nova Light"/>
          <w:vertAlign w:val="superscript"/>
        </w:rPr>
        <w:t>2</w:t>
      </w:r>
      <w:r w:rsidRPr="00E5173E">
        <w:rPr>
          <w:rFonts w:ascii="Arial Nova Light" w:hAnsi="Arial Nova Light"/>
        </w:rPr>
        <w:t xml:space="preserve">Refere-se ao alcance de 90% das metas estabelecidas nos projetos gaets </w:t>
      </w:r>
      <w:r w:rsidR="00D31206">
        <w:rPr>
          <w:rFonts w:ascii="Arial Nova Light" w:hAnsi="Arial Nova Light"/>
        </w:rPr>
        <w:t>para o segundo ano do ciclo (2027).</w:t>
      </w:r>
    </w:p>
    <w:p w14:paraId="00C26A61" w14:textId="77777777" w:rsidR="00556EF7" w:rsidRPr="00305AE2" w:rsidRDefault="00556EF7">
      <w:pPr>
        <w:rPr>
          <w:sz w:val="24"/>
          <w:szCs w:val="24"/>
        </w:rPr>
      </w:pPr>
    </w:p>
    <w:p w14:paraId="3D77C023" w14:textId="77777777" w:rsidR="00556EF7" w:rsidRPr="00D72330" w:rsidRDefault="00556EF7" w:rsidP="006C1FF6">
      <w:pPr>
        <w:keepNext/>
        <w:spacing w:line="240" w:lineRule="auto"/>
        <w:ind w:left="851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  <w:r w:rsidRPr="00B872E7"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t>0E2 - Combater o trabalho escravo e o tráfico de pessoas</w:t>
      </w:r>
    </w:p>
    <w:tbl>
      <w:tblPr>
        <w:tblW w:w="13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6"/>
        <w:gridCol w:w="1701"/>
        <w:gridCol w:w="1701"/>
        <w:gridCol w:w="3402"/>
      </w:tblGrid>
      <w:tr w:rsidR="00556EF7" w:rsidRPr="00B70B0C" w14:paraId="24DACEAC" w14:textId="77777777" w:rsidTr="00556EF7">
        <w:trPr>
          <w:trHeight w:val="567"/>
          <w:jc w:val="center"/>
        </w:trPr>
        <w:tc>
          <w:tcPr>
            <w:tcW w:w="6236" w:type="dxa"/>
            <w:shd w:val="clear" w:color="auto" w:fill="BFBFBF"/>
            <w:vAlign w:val="center"/>
          </w:tcPr>
          <w:p w14:paraId="3612E1B2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Indicador Estratégico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0D694CF3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2026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1BB9AD3E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2027</w:t>
            </w:r>
          </w:p>
        </w:tc>
        <w:tc>
          <w:tcPr>
            <w:tcW w:w="3402" w:type="dxa"/>
            <w:shd w:val="clear" w:color="auto" w:fill="BFBFBF"/>
            <w:vAlign w:val="center"/>
          </w:tcPr>
          <w:p w14:paraId="3D37E862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Responsável</w:t>
            </w:r>
          </w:p>
        </w:tc>
      </w:tr>
      <w:tr w:rsidR="00C91D4F" w:rsidRPr="00592D73" w14:paraId="42C52B3B" w14:textId="77777777" w:rsidTr="006C1FF6">
        <w:trPr>
          <w:trHeight w:val="567"/>
          <w:jc w:val="center"/>
        </w:trPr>
        <w:tc>
          <w:tcPr>
            <w:tcW w:w="6236" w:type="dxa"/>
            <w:vAlign w:val="center"/>
          </w:tcPr>
          <w:p w14:paraId="79375281" w14:textId="77777777" w:rsidR="00C91D4F" w:rsidRPr="00592D73" w:rsidRDefault="00C91D4F" w:rsidP="00C91D4F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6C1443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IE04 - Percentual de procedimentos com tema da </w:t>
            </w:r>
            <w:proofErr w:type="spellStart"/>
            <w:r w:rsidRPr="006C1443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Conaete</w:t>
            </w:r>
            <w:proofErr w:type="spellEnd"/>
            <w:r w:rsidRPr="006C1443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arquivados com resolução</w:t>
            </w:r>
          </w:p>
        </w:tc>
        <w:tc>
          <w:tcPr>
            <w:tcW w:w="1701" w:type="dxa"/>
            <w:vAlign w:val="center"/>
          </w:tcPr>
          <w:p w14:paraId="5A651DA4" w14:textId="4660260D" w:rsidR="00C91D4F" w:rsidRPr="00592D73" w:rsidRDefault="00C91D4F" w:rsidP="00C91D4F">
            <w:pPr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3D3A11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38</w:t>
            </w:r>
            <w:r w:rsidR="003D3A11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%</w:t>
            </w:r>
          </w:p>
        </w:tc>
        <w:tc>
          <w:tcPr>
            <w:tcW w:w="1701" w:type="dxa"/>
            <w:vAlign w:val="center"/>
          </w:tcPr>
          <w:p w14:paraId="742F034D" w14:textId="71A0A294" w:rsidR="00C91D4F" w:rsidRPr="00592D73" w:rsidRDefault="00C91D4F" w:rsidP="00C91D4F">
            <w:pPr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3D3A11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39</w:t>
            </w:r>
            <w:r w:rsidR="003D3A11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%</w:t>
            </w:r>
          </w:p>
        </w:tc>
        <w:tc>
          <w:tcPr>
            <w:tcW w:w="3402" w:type="dxa"/>
            <w:vMerge w:val="restart"/>
            <w:vAlign w:val="center"/>
          </w:tcPr>
          <w:p w14:paraId="4A9EA24C" w14:textId="77777777" w:rsidR="00C91D4F" w:rsidRPr="00592D73" w:rsidRDefault="00C91D4F" w:rsidP="00C91D4F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Coordenadoria Regional </w:t>
            </w:r>
            <w:r w:rsidRPr="004B0E15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de Erradicação do Trabalho Escravo e Enfrentamento ao Tráfico de Pessoas </w:t>
            </w: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(</w:t>
            </w:r>
            <w:proofErr w:type="spellStart"/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Conaete</w:t>
            </w:r>
            <w:proofErr w:type="spellEnd"/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)</w:t>
            </w:r>
          </w:p>
        </w:tc>
      </w:tr>
      <w:tr w:rsidR="003D3A11" w:rsidRPr="00592D73" w14:paraId="37AA1DC5" w14:textId="77777777" w:rsidTr="006C1FF6">
        <w:trPr>
          <w:trHeight w:val="567"/>
          <w:jc w:val="center"/>
        </w:trPr>
        <w:tc>
          <w:tcPr>
            <w:tcW w:w="6236" w:type="dxa"/>
            <w:vAlign w:val="center"/>
          </w:tcPr>
          <w:p w14:paraId="2118464F" w14:textId="77777777" w:rsidR="003D3A11" w:rsidRPr="00592D73" w:rsidRDefault="003D3A11" w:rsidP="003D3A11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D85913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IE05 - Tempo médio de resolução dos procedimentos com tema da </w:t>
            </w:r>
            <w:proofErr w:type="spellStart"/>
            <w:r w:rsidRPr="00D85913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Conaete</w:t>
            </w:r>
            <w:proofErr w:type="spellEnd"/>
            <w:r w:rsidRPr="00D85913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arquivados com resolução</w:t>
            </w:r>
          </w:p>
        </w:tc>
        <w:tc>
          <w:tcPr>
            <w:tcW w:w="1701" w:type="dxa"/>
            <w:vAlign w:val="center"/>
          </w:tcPr>
          <w:p w14:paraId="3B4E104D" w14:textId="6D6D70C7" w:rsidR="003D3A11" w:rsidRPr="00592D73" w:rsidRDefault="003D3A11" w:rsidP="003D3A11">
            <w:pPr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3D3A11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300</w:t>
            </w: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 xml:space="preserve"> dias</w:t>
            </w:r>
          </w:p>
        </w:tc>
        <w:tc>
          <w:tcPr>
            <w:tcW w:w="1701" w:type="dxa"/>
            <w:vAlign w:val="center"/>
          </w:tcPr>
          <w:p w14:paraId="3CD43E61" w14:textId="230DC84A" w:rsidR="003D3A11" w:rsidRPr="00592D73" w:rsidRDefault="003D3A11" w:rsidP="003D3A11">
            <w:pPr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3D3A11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280</w:t>
            </w: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 xml:space="preserve"> dias</w:t>
            </w:r>
          </w:p>
        </w:tc>
        <w:tc>
          <w:tcPr>
            <w:tcW w:w="3402" w:type="dxa"/>
            <w:vMerge/>
            <w:vAlign w:val="center"/>
          </w:tcPr>
          <w:p w14:paraId="3569D200" w14:textId="77777777" w:rsidR="003D3A11" w:rsidRPr="00592D73" w:rsidRDefault="003D3A11" w:rsidP="003D3A11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</w:p>
        </w:tc>
      </w:tr>
      <w:tr w:rsidR="00556EF7" w:rsidRPr="00592D73" w14:paraId="62F7DBC6" w14:textId="77777777" w:rsidTr="006C1FF6">
        <w:trPr>
          <w:trHeight w:val="567"/>
          <w:jc w:val="center"/>
        </w:trPr>
        <w:tc>
          <w:tcPr>
            <w:tcW w:w="6236" w:type="dxa"/>
            <w:vAlign w:val="center"/>
          </w:tcPr>
          <w:p w14:paraId="1444EB41" w14:textId="77777777" w:rsidR="00556EF7" w:rsidRPr="00592D73" w:rsidRDefault="00556EF7" w:rsidP="00E5173E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D85913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IE06 - Percentual de metas alcançadas nos Projetos </w:t>
            </w:r>
            <w:proofErr w:type="spellStart"/>
            <w:r w:rsidRPr="00D85913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Gaets</w:t>
            </w:r>
            <w:proofErr w:type="spellEnd"/>
            <w:r w:rsidRPr="00D85913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no tema Trabalho Análogo ao de Escravo e Tráfico de Pessoas</w:t>
            </w:r>
          </w:p>
        </w:tc>
        <w:tc>
          <w:tcPr>
            <w:tcW w:w="1701" w:type="dxa"/>
            <w:vAlign w:val="center"/>
          </w:tcPr>
          <w:p w14:paraId="3301EA8A" w14:textId="203A4815" w:rsidR="00556EF7" w:rsidRPr="00592D73" w:rsidRDefault="00556EF7" w:rsidP="00E5173E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70%</w:t>
            </w:r>
            <w:r w:rsidR="00D31206" w:rsidRPr="00D31206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vertAlign w:val="superscript"/>
                <w:lang w:val="pt-BR" w:eastAsia="pt-BR"/>
              </w:rPr>
              <w:t>1</w:t>
            </w:r>
          </w:p>
        </w:tc>
        <w:tc>
          <w:tcPr>
            <w:tcW w:w="1701" w:type="dxa"/>
            <w:vAlign w:val="center"/>
          </w:tcPr>
          <w:p w14:paraId="6B8F865F" w14:textId="10F7B16B" w:rsidR="00556EF7" w:rsidRPr="00592D73" w:rsidRDefault="00556EF7" w:rsidP="00E5173E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90%</w:t>
            </w:r>
            <w:r w:rsidR="00D31206" w:rsidRPr="00D31206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vertAlign w:val="superscript"/>
                <w:lang w:val="pt-BR" w:eastAsia="pt-BR"/>
              </w:rPr>
              <w:t>2</w:t>
            </w:r>
          </w:p>
        </w:tc>
        <w:tc>
          <w:tcPr>
            <w:tcW w:w="3402" w:type="dxa"/>
            <w:vMerge/>
            <w:vAlign w:val="center"/>
          </w:tcPr>
          <w:p w14:paraId="7C22ED55" w14:textId="77777777" w:rsidR="00556EF7" w:rsidRPr="00592D73" w:rsidRDefault="00556EF7" w:rsidP="00E5173E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</w:p>
        </w:tc>
      </w:tr>
    </w:tbl>
    <w:p w14:paraId="34AAEED4" w14:textId="77777777" w:rsidR="00D31206" w:rsidRPr="00E5173E" w:rsidRDefault="00D31206" w:rsidP="00D31206">
      <w:pPr>
        <w:ind w:left="851"/>
        <w:rPr>
          <w:rFonts w:ascii="Arial Nova Light" w:hAnsi="Arial Nova Light"/>
        </w:rPr>
      </w:pPr>
      <w:r w:rsidRPr="00E5173E">
        <w:rPr>
          <w:rFonts w:ascii="Arial Nova Light" w:hAnsi="Arial Nova Light"/>
          <w:vertAlign w:val="superscript"/>
        </w:rPr>
        <w:t>1</w:t>
      </w:r>
      <w:r w:rsidRPr="00E5173E">
        <w:rPr>
          <w:rFonts w:ascii="Arial Nova Light" w:hAnsi="Arial Nova Light"/>
        </w:rPr>
        <w:t>Refere-se ao alcance de 70% das metas estabelecidas nos projetos gaets para o primeiro ano do ciclo (202</w:t>
      </w:r>
      <w:r>
        <w:rPr>
          <w:rFonts w:ascii="Arial Nova Light" w:hAnsi="Arial Nova Light"/>
        </w:rPr>
        <w:t>6</w:t>
      </w:r>
      <w:r w:rsidRPr="00E5173E">
        <w:rPr>
          <w:rFonts w:ascii="Arial Nova Light" w:hAnsi="Arial Nova Light"/>
        </w:rPr>
        <w:t>).</w:t>
      </w:r>
    </w:p>
    <w:p w14:paraId="1C9905DA" w14:textId="77777777" w:rsidR="00D31206" w:rsidRPr="00E5173E" w:rsidRDefault="00D31206" w:rsidP="00D31206">
      <w:pPr>
        <w:ind w:left="851"/>
        <w:rPr>
          <w:rFonts w:ascii="Arial Nova Light" w:hAnsi="Arial Nova Light"/>
        </w:rPr>
      </w:pPr>
      <w:r w:rsidRPr="00E5173E">
        <w:rPr>
          <w:rFonts w:ascii="Arial Nova Light" w:hAnsi="Arial Nova Light"/>
          <w:vertAlign w:val="superscript"/>
        </w:rPr>
        <w:t>2</w:t>
      </w:r>
      <w:r w:rsidRPr="00E5173E">
        <w:rPr>
          <w:rFonts w:ascii="Arial Nova Light" w:hAnsi="Arial Nova Light"/>
        </w:rPr>
        <w:t xml:space="preserve">Refere-se ao alcance de 90% das metas estabelecidas nos projetos gaets </w:t>
      </w:r>
      <w:r>
        <w:rPr>
          <w:rFonts w:ascii="Arial Nova Light" w:hAnsi="Arial Nova Light"/>
        </w:rPr>
        <w:t>para o segundo ano do ciclo (2027).</w:t>
      </w:r>
    </w:p>
    <w:p w14:paraId="3C820B50" w14:textId="77777777" w:rsidR="00556EF7" w:rsidRDefault="00556EF7"/>
    <w:p w14:paraId="63F8C916" w14:textId="77777777" w:rsidR="00556EF7" w:rsidRDefault="00556EF7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5A4746B4" w14:textId="77777777" w:rsidR="00556EF7" w:rsidRPr="00C80ED8" w:rsidRDefault="00556EF7" w:rsidP="00D72330">
      <w:pPr>
        <w:keepNext/>
        <w:spacing w:line="240" w:lineRule="auto"/>
        <w:ind w:left="851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  <w:r w:rsidRPr="00C80ED8"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lastRenderedPageBreak/>
        <w:t>0E3 - Promover a igualdade de oportunidades e eliminar a discriminação, a violência e o assédio no trabalho</w:t>
      </w:r>
    </w:p>
    <w:tbl>
      <w:tblPr>
        <w:tblW w:w="13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6"/>
        <w:gridCol w:w="1701"/>
        <w:gridCol w:w="1701"/>
        <w:gridCol w:w="3402"/>
      </w:tblGrid>
      <w:tr w:rsidR="00556EF7" w:rsidRPr="00B70B0C" w14:paraId="0958AB49" w14:textId="77777777" w:rsidTr="00556EF7">
        <w:trPr>
          <w:trHeight w:val="567"/>
          <w:jc w:val="center"/>
        </w:trPr>
        <w:tc>
          <w:tcPr>
            <w:tcW w:w="6236" w:type="dxa"/>
            <w:shd w:val="clear" w:color="auto" w:fill="BFBFBF"/>
            <w:vAlign w:val="center"/>
          </w:tcPr>
          <w:p w14:paraId="7B704EF0" w14:textId="77777777" w:rsidR="00556EF7" w:rsidRPr="00556EF7" w:rsidRDefault="00556EF7" w:rsidP="00D72330">
            <w:pPr>
              <w:keepNext/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Indicador Estratégico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1E914E71" w14:textId="77777777" w:rsidR="00556EF7" w:rsidRPr="00556EF7" w:rsidRDefault="00556EF7" w:rsidP="00D72330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2026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477B0544" w14:textId="77777777" w:rsidR="00556EF7" w:rsidRPr="00556EF7" w:rsidRDefault="00556EF7" w:rsidP="00D72330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2027</w:t>
            </w:r>
          </w:p>
        </w:tc>
        <w:tc>
          <w:tcPr>
            <w:tcW w:w="3402" w:type="dxa"/>
            <w:shd w:val="clear" w:color="auto" w:fill="BFBFBF"/>
            <w:vAlign w:val="center"/>
          </w:tcPr>
          <w:p w14:paraId="5585CEBA" w14:textId="77777777" w:rsidR="00556EF7" w:rsidRPr="00556EF7" w:rsidRDefault="00556EF7" w:rsidP="00D72330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Responsável</w:t>
            </w:r>
          </w:p>
        </w:tc>
      </w:tr>
      <w:tr w:rsidR="0025061E" w:rsidRPr="00592D73" w14:paraId="64A10E68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29AFD0B5" w14:textId="77777777" w:rsidR="0025061E" w:rsidRPr="00592D73" w:rsidRDefault="0025061E" w:rsidP="0025061E">
            <w:pPr>
              <w:keepNext/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D85913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IE07 - Percentual de procedimentos com tema da </w:t>
            </w:r>
            <w:proofErr w:type="spellStart"/>
            <w:r w:rsidRPr="00D85913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Coordigualdade</w:t>
            </w:r>
            <w:proofErr w:type="spellEnd"/>
            <w:r w:rsidRPr="00D85913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arquivados com resolução</w:t>
            </w:r>
          </w:p>
        </w:tc>
        <w:tc>
          <w:tcPr>
            <w:tcW w:w="1701" w:type="dxa"/>
            <w:vAlign w:val="center"/>
          </w:tcPr>
          <w:p w14:paraId="58E68AA4" w14:textId="29E7A911" w:rsidR="0025061E" w:rsidRPr="00592D73" w:rsidRDefault="0025061E" w:rsidP="0025061E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25061E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25</w:t>
            </w: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%</w:t>
            </w:r>
          </w:p>
        </w:tc>
        <w:tc>
          <w:tcPr>
            <w:tcW w:w="1701" w:type="dxa"/>
            <w:vAlign w:val="center"/>
          </w:tcPr>
          <w:p w14:paraId="1F619C15" w14:textId="5D64221D" w:rsidR="0025061E" w:rsidRPr="00592D73" w:rsidRDefault="0025061E" w:rsidP="0025061E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25061E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27</w:t>
            </w: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%</w:t>
            </w:r>
          </w:p>
        </w:tc>
        <w:tc>
          <w:tcPr>
            <w:tcW w:w="3402" w:type="dxa"/>
            <w:vMerge w:val="restart"/>
            <w:vAlign w:val="center"/>
          </w:tcPr>
          <w:p w14:paraId="7EAD97AF" w14:textId="77777777" w:rsidR="0025061E" w:rsidRPr="00592D73" w:rsidRDefault="0025061E" w:rsidP="0025061E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A113D5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Coordenadoria </w:t>
            </w: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Regional </w:t>
            </w:r>
            <w:r w:rsidRPr="00A113D5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de Promoção da Igualdade de Oportunidades e Eliminação da Discriminação no Trabalho (</w:t>
            </w:r>
            <w:proofErr w:type="spellStart"/>
            <w:r w:rsidRPr="00A113D5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Coordigualdade</w:t>
            </w:r>
            <w:proofErr w:type="spellEnd"/>
            <w:r w:rsidRPr="00A113D5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)</w:t>
            </w:r>
          </w:p>
        </w:tc>
      </w:tr>
      <w:tr w:rsidR="0025061E" w:rsidRPr="00592D73" w14:paraId="7B4DCCEC" w14:textId="77777777" w:rsidTr="00B701CB">
        <w:trPr>
          <w:trHeight w:val="567"/>
          <w:jc w:val="center"/>
        </w:trPr>
        <w:tc>
          <w:tcPr>
            <w:tcW w:w="6236" w:type="dxa"/>
            <w:vAlign w:val="center"/>
          </w:tcPr>
          <w:p w14:paraId="11B2931C" w14:textId="77777777" w:rsidR="0025061E" w:rsidRPr="00592D73" w:rsidRDefault="0025061E" w:rsidP="0025061E">
            <w:pPr>
              <w:keepNext/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346EB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IE08 - Tempo médio de resolução dos procedimentos com tema da </w:t>
            </w:r>
            <w:proofErr w:type="spellStart"/>
            <w:r w:rsidRPr="00346EB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Coordigualdade</w:t>
            </w:r>
            <w:proofErr w:type="spellEnd"/>
            <w:r w:rsidRPr="00346EB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arquivados com resolução</w:t>
            </w:r>
          </w:p>
        </w:tc>
        <w:tc>
          <w:tcPr>
            <w:tcW w:w="1701" w:type="dxa"/>
            <w:vAlign w:val="center"/>
          </w:tcPr>
          <w:p w14:paraId="0AC25F29" w14:textId="5AF77A59" w:rsidR="0025061E" w:rsidRPr="00592D73" w:rsidRDefault="0025061E" w:rsidP="0025061E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25061E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560</w:t>
            </w: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 xml:space="preserve"> dias</w:t>
            </w:r>
          </w:p>
        </w:tc>
        <w:tc>
          <w:tcPr>
            <w:tcW w:w="1701" w:type="dxa"/>
            <w:vAlign w:val="center"/>
          </w:tcPr>
          <w:p w14:paraId="5DC94E08" w14:textId="3C9A4471" w:rsidR="0025061E" w:rsidRPr="00592D73" w:rsidRDefault="0025061E" w:rsidP="0025061E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25061E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540</w:t>
            </w: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 xml:space="preserve"> dias</w:t>
            </w:r>
          </w:p>
        </w:tc>
        <w:tc>
          <w:tcPr>
            <w:tcW w:w="3402" w:type="dxa"/>
            <w:vMerge/>
            <w:vAlign w:val="center"/>
          </w:tcPr>
          <w:p w14:paraId="0EC37435" w14:textId="77777777" w:rsidR="0025061E" w:rsidRPr="00592D73" w:rsidRDefault="0025061E" w:rsidP="0025061E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</w:p>
        </w:tc>
      </w:tr>
      <w:tr w:rsidR="00556EF7" w:rsidRPr="00592D73" w14:paraId="591FCB55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72BB785C" w14:textId="77777777" w:rsidR="00556EF7" w:rsidRPr="00592D73" w:rsidRDefault="00556EF7" w:rsidP="00E5173E">
            <w:pPr>
              <w:keepNext/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346EB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IE09 - Percentual de metas alcançadas nos Projetos </w:t>
            </w:r>
            <w:proofErr w:type="spellStart"/>
            <w:r w:rsidRPr="00346EB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Gaets</w:t>
            </w:r>
            <w:proofErr w:type="spellEnd"/>
            <w:r w:rsidRPr="00346EB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no tema Igualdade de Oportunidade, Violência, Assédio e discriminação nas relações de trabalho</w:t>
            </w:r>
          </w:p>
        </w:tc>
        <w:tc>
          <w:tcPr>
            <w:tcW w:w="1701" w:type="dxa"/>
            <w:vAlign w:val="center"/>
          </w:tcPr>
          <w:p w14:paraId="1D0560BA" w14:textId="7437E6F6" w:rsidR="00556EF7" w:rsidRPr="00592D73" w:rsidRDefault="00556EF7" w:rsidP="00E5173E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70%</w:t>
            </w:r>
            <w:r w:rsidR="00DF1B39" w:rsidRPr="00806217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vertAlign w:val="superscript"/>
                <w:lang w:val="pt-BR" w:eastAsia="pt-BR"/>
              </w:rPr>
              <w:t>1</w:t>
            </w:r>
          </w:p>
        </w:tc>
        <w:tc>
          <w:tcPr>
            <w:tcW w:w="1701" w:type="dxa"/>
            <w:vAlign w:val="center"/>
          </w:tcPr>
          <w:p w14:paraId="725C8A6C" w14:textId="62D2C606" w:rsidR="00556EF7" w:rsidRPr="00592D73" w:rsidRDefault="00556EF7" w:rsidP="00E5173E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90%</w:t>
            </w:r>
            <w:r w:rsidR="00DF1B39" w:rsidRPr="00DF1B39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vertAlign w:val="superscript"/>
                <w:lang w:val="pt-BR" w:eastAsia="pt-BR"/>
              </w:rPr>
              <w:t>2</w:t>
            </w:r>
          </w:p>
        </w:tc>
        <w:tc>
          <w:tcPr>
            <w:tcW w:w="3402" w:type="dxa"/>
            <w:vMerge/>
            <w:vAlign w:val="center"/>
          </w:tcPr>
          <w:p w14:paraId="63373CAE" w14:textId="77777777" w:rsidR="00556EF7" w:rsidRPr="00592D73" w:rsidRDefault="00556EF7" w:rsidP="00E5173E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</w:p>
        </w:tc>
      </w:tr>
    </w:tbl>
    <w:p w14:paraId="55B369F4" w14:textId="77777777" w:rsidR="00806217" w:rsidRPr="00E5173E" w:rsidRDefault="00806217" w:rsidP="00806217">
      <w:pPr>
        <w:ind w:left="851"/>
        <w:rPr>
          <w:rFonts w:ascii="Arial Nova Light" w:hAnsi="Arial Nova Light"/>
        </w:rPr>
      </w:pPr>
      <w:r w:rsidRPr="00E5173E">
        <w:rPr>
          <w:rFonts w:ascii="Arial Nova Light" w:hAnsi="Arial Nova Light"/>
          <w:vertAlign w:val="superscript"/>
        </w:rPr>
        <w:t>1</w:t>
      </w:r>
      <w:r w:rsidRPr="00E5173E">
        <w:rPr>
          <w:rFonts w:ascii="Arial Nova Light" w:hAnsi="Arial Nova Light"/>
        </w:rPr>
        <w:t>Refere-se ao alcance de 70% das metas estabelecidas nos projetos gaets para o primeiro ano do ciclo (202</w:t>
      </w:r>
      <w:r>
        <w:rPr>
          <w:rFonts w:ascii="Arial Nova Light" w:hAnsi="Arial Nova Light"/>
        </w:rPr>
        <w:t>6</w:t>
      </w:r>
      <w:r w:rsidRPr="00E5173E">
        <w:rPr>
          <w:rFonts w:ascii="Arial Nova Light" w:hAnsi="Arial Nova Light"/>
        </w:rPr>
        <w:t>).</w:t>
      </w:r>
    </w:p>
    <w:p w14:paraId="5EF494CC" w14:textId="77777777" w:rsidR="00806217" w:rsidRPr="00E5173E" w:rsidRDefault="00806217" w:rsidP="00806217">
      <w:pPr>
        <w:ind w:left="851"/>
        <w:rPr>
          <w:rFonts w:ascii="Arial Nova Light" w:hAnsi="Arial Nova Light"/>
        </w:rPr>
      </w:pPr>
      <w:r w:rsidRPr="00E5173E">
        <w:rPr>
          <w:rFonts w:ascii="Arial Nova Light" w:hAnsi="Arial Nova Light"/>
          <w:vertAlign w:val="superscript"/>
        </w:rPr>
        <w:t>2</w:t>
      </w:r>
      <w:r w:rsidRPr="00E5173E">
        <w:rPr>
          <w:rFonts w:ascii="Arial Nova Light" w:hAnsi="Arial Nova Light"/>
        </w:rPr>
        <w:t xml:space="preserve">Refere-se ao alcance de 90% das metas estabelecidas nos projetos gaets </w:t>
      </w:r>
      <w:r>
        <w:rPr>
          <w:rFonts w:ascii="Arial Nova Light" w:hAnsi="Arial Nova Light"/>
        </w:rPr>
        <w:t>para o segundo ano do ciclo (2027).</w:t>
      </w:r>
    </w:p>
    <w:p w14:paraId="282B5E68" w14:textId="35CB5CC9" w:rsidR="00556EF7" w:rsidRPr="00E5173E" w:rsidRDefault="00556EF7" w:rsidP="001A0F7F">
      <w:pPr>
        <w:ind w:left="851"/>
        <w:rPr>
          <w:rFonts w:ascii="Arial Nova Light" w:hAnsi="Arial Nova Light"/>
        </w:rPr>
      </w:pPr>
      <w:r w:rsidRPr="00E5173E">
        <w:rPr>
          <w:rFonts w:ascii="Arial Nova Light" w:hAnsi="Arial Nova Light"/>
        </w:rPr>
        <w:t xml:space="preserve"> </w:t>
      </w:r>
    </w:p>
    <w:p w14:paraId="22D17255" w14:textId="77777777" w:rsidR="00556EF7" w:rsidRPr="00305AE2" w:rsidRDefault="00556EF7" w:rsidP="00D72330">
      <w:pPr>
        <w:keepNext/>
        <w:rPr>
          <w:sz w:val="24"/>
          <w:szCs w:val="24"/>
        </w:rPr>
      </w:pPr>
    </w:p>
    <w:p w14:paraId="581BE358" w14:textId="77777777" w:rsidR="00556EF7" w:rsidRDefault="00556EF7" w:rsidP="00D72330">
      <w:pPr>
        <w:spacing w:line="240" w:lineRule="auto"/>
        <w:ind w:left="851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  <w:r w:rsidRPr="00C80ED8"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t>0E4 - Promover a saúde das trabalhadoras e dos trabalhadores no ambiente de trabalho</w:t>
      </w:r>
    </w:p>
    <w:tbl>
      <w:tblPr>
        <w:tblW w:w="13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6"/>
        <w:gridCol w:w="1701"/>
        <w:gridCol w:w="1701"/>
        <w:gridCol w:w="3402"/>
      </w:tblGrid>
      <w:tr w:rsidR="00556EF7" w:rsidRPr="00B70B0C" w14:paraId="58494C06" w14:textId="77777777" w:rsidTr="00556EF7">
        <w:trPr>
          <w:trHeight w:val="567"/>
          <w:jc w:val="center"/>
        </w:trPr>
        <w:tc>
          <w:tcPr>
            <w:tcW w:w="6236" w:type="dxa"/>
            <w:shd w:val="clear" w:color="auto" w:fill="BFBFBF"/>
            <w:vAlign w:val="center"/>
          </w:tcPr>
          <w:p w14:paraId="40ED9736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Indicador Estratégico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75CED033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2026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1A162FB6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2027</w:t>
            </w:r>
          </w:p>
        </w:tc>
        <w:tc>
          <w:tcPr>
            <w:tcW w:w="3402" w:type="dxa"/>
            <w:shd w:val="clear" w:color="auto" w:fill="BFBFBF"/>
            <w:vAlign w:val="center"/>
          </w:tcPr>
          <w:p w14:paraId="60312445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Responsável</w:t>
            </w:r>
          </w:p>
        </w:tc>
      </w:tr>
      <w:tr w:rsidR="002410D5" w:rsidRPr="00592D73" w14:paraId="036DF3E7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0EF65DAC" w14:textId="77777777" w:rsidR="002410D5" w:rsidRPr="00592D73" w:rsidRDefault="002410D5" w:rsidP="002410D5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346EB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IE10 - Percentual de procedimentos no tema da </w:t>
            </w:r>
            <w:proofErr w:type="spellStart"/>
            <w:r w:rsidRPr="00346EB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Codemat</w:t>
            </w:r>
            <w:proofErr w:type="spellEnd"/>
            <w:r w:rsidRPr="00346EB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arquivados com resolução</w:t>
            </w:r>
          </w:p>
        </w:tc>
        <w:tc>
          <w:tcPr>
            <w:tcW w:w="1701" w:type="dxa"/>
            <w:vAlign w:val="center"/>
          </w:tcPr>
          <w:p w14:paraId="1C743AA5" w14:textId="667AC22B" w:rsidR="002410D5" w:rsidRPr="00592D73" w:rsidRDefault="002410D5" w:rsidP="002410D5">
            <w:pPr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AD7764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45,6</w:t>
            </w:r>
            <w:r w:rsidR="00AD7764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%</w:t>
            </w:r>
          </w:p>
        </w:tc>
        <w:tc>
          <w:tcPr>
            <w:tcW w:w="1701" w:type="dxa"/>
            <w:vAlign w:val="center"/>
          </w:tcPr>
          <w:p w14:paraId="31FA9765" w14:textId="03200977" w:rsidR="002410D5" w:rsidRPr="00592D73" w:rsidRDefault="00AD7764" w:rsidP="002410D5">
            <w:pPr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AD7764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45,6</w:t>
            </w:r>
            <w:r w:rsidR="00B120AC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%</w:t>
            </w:r>
          </w:p>
        </w:tc>
        <w:tc>
          <w:tcPr>
            <w:tcW w:w="3402" w:type="dxa"/>
            <w:vMerge w:val="restart"/>
            <w:vAlign w:val="center"/>
          </w:tcPr>
          <w:p w14:paraId="758ED428" w14:textId="77777777" w:rsidR="002410D5" w:rsidRPr="00592D73" w:rsidRDefault="002410D5" w:rsidP="002410D5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2D3BFF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Coordenadoria </w:t>
            </w: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Regional</w:t>
            </w:r>
            <w:r w:rsidRPr="002D3BFF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de Defesa do Meio Ambiente de Trabalho e da Saúde do Trabalhador e da Trabalhadora </w:t>
            </w: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(</w:t>
            </w:r>
            <w:proofErr w:type="spellStart"/>
            <w:r w:rsidRPr="002D3BFF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Codemat</w:t>
            </w:r>
            <w:proofErr w:type="spellEnd"/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)</w:t>
            </w:r>
          </w:p>
        </w:tc>
      </w:tr>
      <w:tr w:rsidR="00B120AC" w:rsidRPr="00592D73" w14:paraId="7387A4F1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2C3291A7" w14:textId="77777777" w:rsidR="00B120AC" w:rsidRPr="00592D73" w:rsidRDefault="00B120AC" w:rsidP="00B120AC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846EDF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IE11 - Tempo médio de resolução dos procedimentos com tema da </w:t>
            </w:r>
            <w:proofErr w:type="spellStart"/>
            <w:r w:rsidRPr="00846EDF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Codemat</w:t>
            </w:r>
            <w:proofErr w:type="spellEnd"/>
            <w:r w:rsidRPr="00846EDF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arquivados com resolução</w:t>
            </w:r>
          </w:p>
        </w:tc>
        <w:tc>
          <w:tcPr>
            <w:tcW w:w="1701" w:type="dxa"/>
            <w:vAlign w:val="center"/>
          </w:tcPr>
          <w:p w14:paraId="2B0A7801" w14:textId="7D176A6D" w:rsidR="00B120AC" w:rsidRPr="00B120AC" w:rsidRDefault="00B120AC" w:rsidP="00B120AC">
            <w:pPr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B120AC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570 dias</w:t>
            </w:r>
          </w:p>
        </w:tc>
        <w:tc>
          <w:tcPr>
            <w:tcW w:w="1701" w:type="dxa"/>
            <w:vAlign w:val="center"/>
          </w:tcPr>
          <w:p w14:paraId="4BAA8B04" w14:textId="66FE7AAB" w:rsidR="00B120AC" w:rsidRPr="00B120AC" w:rsidRDefault="00B120AC" w:rsidP="00B120AC">
            <w:pPr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B120AC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550 dias</w:t>
            </w:r>
          </w:p>
        </w:tc>
        <w:tc>
          <w:tcPr>
            <w:tcW w:w="3402" w:type="dxa"/>
            <w:vMerge/>
            <w:vAlign w:val="center"/>
          </w:tcPr>
          <w:p w14:paraId="68A3EB52" w14:textId="77777777" w:rsidR="00B120AC" w:rsidRPr="00592D73" w:rsidRDefault="00B120AC" w:rsidP="00B120AC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</w:p>
        </w:tc>
      </w:tr>
      <w:tr w:rsidR="00556EF7" w:rsidRPr="00592D73" w14:paraId="072592F3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35CFB0EE" w14:textId="77777777" w:rsidR="00556EF7" w:rsidRPr="00592D73" w:rsidRDefault="00556EF7" w:rsidP="00E5173E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846EDF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IE12 - Percentual de metas alcançadas nos Projetos </w:t>
            </w:r>
            <w:proofErr w:type="spellStart"/>
            <w:r w:rsidRPr="00846EDF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Gaets</w:t>
            </w:r>
            <w:proofErr w:type="spellEnd"/>
            <w:r w:rsidRPr="00846EDF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no tema Meio Ambiente de Trabalho</w:t>
            </w:r>
          </w:p>
        </w:tc>
        <w:tc>
          <w:tcPr>
            <w:tcW w:w="1701" w:type="dxa"/>
            <w:vAlign w:val="center"/>
          </w:tcPr>
          <w:p w14:paraId="7BC36C34" w14:textId="71D17AFB" w:rsidR="00556EF7" w:rsidRPr="00592D73" w:rsidRDefault="00556EF7" w:rsidP="00E5173E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70%</w:t>
            </w:r>
            <w:r w:rsidR="00806217" w:rsidRPr="00806217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vertAlign w:val="superscript"/>
                <w:lang w:val="pt-BR" w:eastAsia="pt-BR"/>
              </w:rPr>
              <w:t>1</w:t>
            </w:r>
          </w:p>
        </w:tc>
        <w:tc>
          <w:tcPr>
            <w:tcW w:w="1701" w:type="dxa"/>
            <w:vAlign w:val="center"/>
          </w:tcPr>
          <w:p w14:paraId="131B0D9D" w14:textId="53B143BC" w:rsidR="00556EF7" w:rsidRPr="00592D73" w:rsidRDefault="00556EF7" w:rsidP="00E5173E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90%</w:t>
            </w:r>
            <w:r w:rsidR="00806217" w:rsidRPr="00806217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vertAlign w:val="superscript"/>
                <w:lang w:val="pt-BR" w:eastAsia="pt-BR"/>
              </w:rPr>
              <w:t>2</w:t>
            </w:r>
          </w:p>
        </w:tc>
        <w:tc>
          <w:tcPr>
            <w:tcW w:w="3402" w:type="dxa"/>
            <w:vMerge/>
            <w:vAlign w:val="center"/>
          </w:tcPr>
          <w:p w14:paraId="0FE60A4B" w14:textId="77777777" w:rsidR="00556EF7" w:rsidRPr="00592D73" w:rsidRDefault="00556EF7" w:rsidP="00E5173E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</w:p>
        </w:tc>
      </w:tr>
    </w:tbl>
    <w:p w14:paraId="6B7E54E0" w14:textId="77777777" w:rsidR="00806217" w:rsidRPr="00E5173E" w:rsidRDefault="00806217" w:rsidP="00806217">
      <w:pPr>
        <w:ind w:left="851"/>
        <w:rPr>
          <w:rFonts w:ascii="Arial Nova Light" w:hAnsi="Arial Nova Light"/>
        </w:rPr>
      </w:pPr>
      <w:r w:rsidRPr="00E5173E">
        <w:rPr>
          <w:rFonts w:ascii="Arial Nova Light" w:hAnsi="Arial Nova Light"/>
          <w:vertAlign w:val="superscript"/>
        </w:rPr>
        <w:t>1</w:t>
      </w:r>
      <w:r w:rsidRPr="00E5173E">
        <w:rPr>
          <w:rFonts w:ascii="Arial Nova Light" w:hAnsi="Arial Nova Light"/>
        </w:rPr>
        <w:t>Refere-se ao alcance de 70% das metas estabelecidas nos projetos gaets para o primeiro ano do ciclo (202</w:t>
      </w:r>
      <w:r>
        <w:rPr>
          <w:rFonts w:ascii="Arial Nova Light" w:hAnsi="Arial Nova Light"/>
        </w:rPr>
        <w:t>6</w:t>
      </w:r>
      <w:r w:rsidRPr="00E5173E">
        <w:rPr>
          <w:rFonts w:ascii="Arial Nova Light" w:hAnsi="Arial Nova Light"/>
        </w:rPr>
        <w:t>).</w:t>
      </w:r>
    </w:p>
    <w:p w14:paraId="688AFB93" w14:textId="77777777" w:rsidR="00806217" w:rsidRPr="00E5173E" w:rsidRDefault="00806217" w:rsidP="00806217">
      <w:pPr>
        <w:ind w:left="851"/>
        <w:rPr>
          <w:rFonts w:ascii="Arial Nova Light" w:hAnsi="Arial Nova Light"/>
        </w:rPr>
      </w:pPr>
      <w:r w:rsidRPr="00E5173E">
        <w:rPr>
          <w:rFonts w:ascii="Arial Nova Light" w:hAnsi="Arial Nova Light"/>
          <w:vertAlign w:val="superscript"/>
        </w:rPr>
        <w:t>2</w:t>
      </w:r>
      <w:r w:rsidRPr="00E5173E">
        <w:rPr>
          <w:rFonts w:ascii="Arial Nova Light" w:hAnsi="Arial Nova Light"/>
        </w:rPr>
        <w:t xml:space="preserve">Refere-se ao alcance de 90% das metas estabelecidas nos projetos gaets </w:t>
      </w:r>
      <w:r>
        <w:rPr>
          <w:rFonts w:ascii="Arial Nova Light" w:hAnsi="Arial Nova Light"/>
        </w:rPr>
        <w:t>para o segundo ano do ciclo (2027).</w:t>
      </w:r>
    </w:p>
    <w:p w14:paraId="78E991D2" w14:textId="77777777" w:rsidR="00556EF7" w:rsidRDefault="00556EF7" w:rsidP="00592D73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338C0CD7" w14:textId="77777777" w:rsidR="00556EF7" w:rsidRDefault="00556EF7" w:rsidP="00592D73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1ED56F25" w14:textId="77777777" w:rsidR="00556EF7" w:rsidRDefault="00556EF7" w:rsidP="00592D73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7D15AC83" w14:textId="77777777" w:rsidR="00556EF7" w:rsidRDefault="00556EF7" w:rsidP="00592D73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43882822" w14:textId="77777777" w:rsidR="00556EF7" w:rsidRDefault="00556EF7" w:rsidP="00592D73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597874A5" w14:textId="77777777" w:rsidR="00556EF7" w:rsidRDefault="00556EF7" w:rsidP="00592D73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7D1FC50A" w14:textId="77777777" w:rsidR="00556EF7" w:rsidRDefault="00556EF7" w:rsidP="00592D73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46D70E70" w14:textId="77777777" w:rsidR="00556EF7" w:rsidRDefault="00556EF7" w:rsidP="00592D73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1D82D85B" w14:textId="77777777" w:rsidR="004B132D" w:rsidRDefault="004B132D" w:rsidP="002F7E7E">
      <w:pPr>
        <w:spacing w:line="240" w:lineRule="auto"/>
        <w:ind w:left="851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4D590506" w14:textId="77777777" w:rsidR="004B132D" w:rsidRDefault="004B132D" w:rsidP="002F7E7E">
      <w:pPr>
        <w:spacing w:line="240" w:lineRule="auto"/>
        <w:ind w:left="851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4351B7A1" w14:textId="3FB2E71C" w:rsidR="00556EF7" w:rsidRDefault="00556EF7" w:rsidP="002F7E7E">
      <w:pPr>
        <w:spacing w:line="240" w:lineRule="auto"/>
        <w:ind w:left="851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  <w:r w:rsidRPr="00E6492A"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t>0E5 - Combater fraudes nas relações de trabalho que tenham como objetivo impedir a efetivação da legislação trabalhista e desvirtuar a aplicação dos direitos das trabalhadoras e dos trabalhadores</w:t>
      </w:r>
    </w:p>
    <w:tbl>
      <w:tblPr>
        <w:tblW w:w="13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6"/>
        <w:gridCol w:w="1701"/>
        <w:gridCol w:w="1701"/>
        <w:gridCol w:w="3402"/>
      </w:tblGrid>
      <w:tr w:rsidR="00556EF7" w:rsidRPr="00B70B0C" w14:paraId="017DCB1D" w14:textId="77777777" w:rsidTr="00556EF7">
        <w:trPr>
          <w:trHeight w:val="567"/>
          <w:jc w:val="center"/>
        </w:trPr>
        <w:tc>
          <w:tcPr>
            <w:tcW w:w="6236" w:type="dxa"/>
            <w:shd w:val="clear" w:color="auto" w:fill="BFBFBF"/>
            <w:vAlign w:val="center"/>
          </w:tcPr>
          <w:p w14:paraId="30FE6645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Indicador Estratégico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2AA6232F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2026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42A08BCE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2027</w:t>
            </w:r>
          </w:p>
        </w:tc>
        <w:tc>
          <w:tcPr>
            <w:tcW w:w="3402" w:type="dxa"/>
            <w:shd w:val="clear" w:color="auto" w:fill="BFBFBF"/>
            <w:vAlign w:val="center"/>
          </w:tcPr>
          <w:p w14:paraId="24202D7D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Responsável</w:t>
            </w:r>
          </w:p>
        </w:tc>
      </w:tr>
      <w:tr w:rsidR="0037406F" w:rsidRPr="00592D73" w14:paraId="2E253C68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51E5BB93" w14:textId="77777777" w:rsidR="0037406F" w:rsidRPr="00592D73" w:rsidRDefault="0037406F" w:rsidP="0037406F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846EDF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IE13 - Percentual de procedimentos com tema da </w:t>
            </w:r>
            <w:proofErr w:type="spellStart"/>
            <w:r w:rsidRPr="00846EDF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Conafret</w:t>
            </w:r>
            <w:proofErr w:type="spellEnd"/>
            <w:r w:rsidRPr="00846EDF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arquivados com resolução</w:t>
            </w:r>
          </w:p>
        </w:tc>
        <w:tc>
          <w:tcPr>
            <w:tcW w:w="1701" w:type="dxa"/>
            <w:vAlign w:val="center"/>
          </w:tcPr>
          <w:p w14:paraId="7559DE67" w14:textId="6E37D986" w:rsidR="0037406F" w:rsidRPr="00592D73" w:rsidRDefault="0037406F" w:rsidP="0037406F">
            <w:pPr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CF7943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25</w:t>
            </w:r>
            <w:r w:rsidR="00CF7943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%</w:t>
            </w:r>
          </w:p>
        </w:tc>
        <w:tc>
          <w:tcPr>
            <w:tcW w:w="1701" w:type="dxa"/>
            <w:vAlign w:val="center"/>
          </w:tcPr>
          <w:p w14:paraId="13B5FF38" w14:textId="6EB41927" w:rsidR="0037406F" w:rsidRPr="00592D73" w:rsidRDefault="0037406F" w:rsidP="0037406F">
            <w:pPr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CF7943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26</w:t>
            </w:r>
            <w:r w:rsidR="00CF7943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%</w:t>
            </w:r>
          </w:p>
        </w:tc>
        <w:tc>
          <w:tcPr>
            <w:tcW w:w="3402" w:type="dxa"/>
            <w:vMerge w:val="restart"/>
            <w:vAlign w:val="center"/>
          </w:tcPr>
          <w:p w14:paraId="480CCD1A" w14:textId="77777777" w:rsidR="0037406F" w:rsidRPr="00592D73" w:rsidRDefault="0037406F" w:rsidP="0037406F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403E5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Coordenadoria </w:t>
            </w: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Regional</w:t>
            </w:r>
            <w:r w:rsidRPr="00403E5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de Combate às Fraudes nas Relações de Trabalho (</w:t>
            </w:r>
            <w:proofErr w:type="spellStart"/>
            <w:r w:rsidRPr="00403E5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Conafret</w:t>
            </w:r>
            <w:proofErr w:type="spellEnd"/>
            <w:r w:rsidRPr="00403E5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)</w:t>
            </w:r>
          </w:p>
        </w:tc>
      </w:tr>
      <w:tr w:rsidR="00556EF7" w:rsidRPr="00592D73" w14:paraId="43BD0C71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658B3314" w14:textId="77777777" w:rsidR="00556EF7" w:rsidRPr="00592D73" w:rsidRDefault="00556EF7" w:rsidP="000A7285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0D1DB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IE14 - Tempo médio de resolução dos procedimentos com tema da </w:t>
            </w:r>
            <w:proofErr w:type="spellStart"/>
            <w:r w:rsidRPr="000D1DB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Conafret</w:t>
            </w:r>
            <w:proofErr w:type="spellEnd"/>
            <w:r w:rsidRPr="000D1DB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arquivados com resolução</w:t>
            </w:r>
          </w:p>
        </w:tc>
        <w:tc>
          <w:tcPr>
            <w:tcW w:w="1701" w:type="dxa"/>
            <w:vAlign w:val="center"/>
          </w:tcPr>
          <w:p w14:paraId="2833632E" w14:textId="77777777" w:rsidR="00556EF7" w:rsidRPr="00592D73" w:rsidRDefault="00556EF7" w:rsidP="000A7285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247A01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560 dias</w:t>
            </w:r>
          </w:p>
        </w:tc>
        <w:tc>
          <w:tcPr>
            <w:tcW w:w="1701" w:type="dxa"/>
            <w:vAlign w:val="center"/>
          </w:tcPr>
          <w:p w14:paraId="5670982D" w14:textId="77777777" w:rsidR="00556EF7" w:rsidRPr="00592D73" w:rsidRDefault="00556EF7" w:rsidP="000A7285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247A01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540 dias</w:t>
            </w:r>
          </w:p>
        </w:tc>
        <w:tc>
          <w:tcPr>
            <w:tcW w:w="3402" w:type="dxa"/>
            <w:vMerge/>
            <w:vAlign w:val="center"/>
          </w:tcPr>
          <w:p w14:paraId="388AE697" w14:textId="77777777" w:rsidR="00556EF7" w:rsidRPr="00592D73" w:rsidRDefault="00556EF7" w:rsidP="000A7285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</w:p>
        </w:tc>
      </w:tr>
      <w:tr w:rsidR="00556EF7" w:rsidRPr="00592D73" w14:paraId="24B4CB31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46931FDF" w14:textId="77777777" w:rsidR="00556EF7" w:rsidRPr="00592D73" w:rsidRDefault="00556EF7" w:rsidP="00E5173E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0D1DB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IE15 - Percentual de metas alcançadas nos Projetos </w:t>
            </w:r>
            <w:proofErr w:type="spellStart"/>
            <w:r w:rsidRPr="000D1DB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Gaets</w:t>
            </w:r>
            <w:proofErr w:type="spellEnd"/>
            <w:r w:rsidRPr="000D1DB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no tema Fraudes Trabalhistas</w:t>
            </w:r>
          </w:p>
        </w:tc>
        <w:tc>
          <w:tcPr>
            <w:tcW w:w="1701" w:type="dxa"/>
            <w:vAlign w:val="center"/>
          </w:tcPr>
          <w:p w14:paraId="153A792B" w14:textId="09D47931" w:rsidR="00556EF7" w:rsidRPr="00592D73" w:rsidRDefault="00556EF7" w:rsidP="00E5173E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70%</w:t>
            </w:r>
            <w:r w:rsidR="004B132D" w:rsidRPr="004B132D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vertAlign w:val="superscript"/>
                <w:lang w:val="pt-BR" w:eastAsia="pt-BR"/>
              </w:rPr>
              <w:t>1</w:t>
            </w:r>
          </w:p>
        </w:tc>
        <w:tc>
          <w:tcPr>
            <w:tcW w:w="1701" w:type="dxa"/>
            <w:vAlign w:val="center"/>
          </w:tcPr>
          <w:p w14:paraId="7F472136" w14:textId="0EA061A4" w:rsidR="00556EF7" w:rsidRPr="00592D73" w:rsidRDefault="00556EF7" w:rsidP="00E5173E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90%</w:t>
            </w:r>
            <w:r w:rsidR="004B132D" w:rsidRPr="004B132D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vertAlign w:val="superscript"/>
                <w:lang w:val="pt-BR" w:eastAsia="pt-BR"/>
              </w:rPr>
              <w:t>2</w:t>
            </w:r>
          </w:p>
        </w:tc>
        <w:tc>
          <w:tcPr>
            <w:tcW w:w="3402" w:type="dxa"/>
            <w:vMerge/>
            <w:vAlign w:val="center"/>
          </w:tcPr>
          <w:p w14:paraId="66D21677" w14:textId="77777777" w:rsidR="00556EF7" w:rsidRPr="00592D73" w:rsidRDefault="00556EF7" w:rsidP="00E5173E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</w:p>
        </w:tc>
      </w:tr>
    </w:tbl>
    <w:p w14:paraId="53F6820D" w14:textId="77777777" w:rsidR="004B132D" w:rsidRPr="00E5173E" w:rsidRDefault="004B132D" w:rsidP="004B132D">
      <w:pPr>
        <w:ind w:left="851"/>
        <w:rPr>
          <w:rFonts w:ascii="Arial Nova Light" w:hAnsi="Arial Nova Light"/>
        </w:rPr>
      </w:pPr>
      <w:r w:rsidRPr="00E5173E">
        <w:rPr>
          <w:rFonts w:ascii="Arial Nova Light" w:hAnsi="Arial Nova Light"/>
          <w:vertAlign w:val="superscript"/>
        </w:rPr>
        <w:t>1</w:t>
      </w:r>
      <w:r w:rsidRPr="00E5173E">
        <w:rPr>
          <w:rFonts w:ascii="Arial Nova Light" w:hAnsi="Arial Nova Light"/>
        </w:rPr>
        <w:t>Refere-se ao alcance de 70% das metas estabelecidas nos projetos gaets para o primeiro ano do ciclo (202</w:t>
      </w:r>
      <w:r>
        <w:rPr>
          <w:rFonts w:ascii="Arial Nova Light" w:hAnsi="Arial Nova Light"/>
        </w:rPr>
        <w:t>6</w:t>
      </w:r>
      <w:r w:rsidRPr="00E5173E">
        <w:rPr>
          <w:rFonts w:ascii="Arial Nova Light" w:hAnsi="Arial Nova Light"/>
        </w:rPr>
        <w:t>).</w:t>
      </w:r>
    </w:p>
    <w:p w14:paraId="32E821E9" w14:textId="77777777" w:rsidR="004B132D" w:rsidRPr="00E5173E" w:rsidRDefault="004B132D" w:rsidP="004B132D">
      <w:pPr>
        <w:ind w:left="851"/>
        <w:rPr>
          <w:rFonts w:ascii="Arial Nova Light" w:hAnsi="Arial Nova Light"/>
        </w:rPr>
      </w:pPr>
      <w:r w:rsidRPr="00E5173E">
        <w:rPr>
          <w:rFonts w:ascii="Arial Nova Light" w:hAnsi="Arial Nova Light"/>
          <w:vertAlign w:val="superscript"/>
        </w:rPr>
        <w:t>2</w:t>
      </w:r>
      <w:r w:rsidRPr="00E5173E">
        <w:rPr>
          <w:rFonts w:ascii="Arial Nova Light" w:hAnsi="Arial Nova Light"/>
        </w:rPr>
        <w:t xml:space="preserve">Refere-se ao alcance de 90% das metas estabelecidas nos projetos gaets </w:t>
      </w:r>
      <w:r>
        <w:rPr>
          <w:rFonts w:ascii="Arial Nova Light" w:hAnsi="Arial Nova Light"/>
        </w:rPr>
        <w:t>para o segundo ano do ciclo (2027).</w:t>
      </w:r>
    </w:p>
    <w:p w14:paraId="60969E76" w14:textId="77777777" w:rsidR="00556EF7" w:rsidRDefault="00556EF7" w:rsidP="00592D73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22A92D2C" w14:textId="77777777" w:rsidR="004B132D" w:rsidRDefault="004B132D" w:rsidP="00592D73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0D4A0ABC" w14:textId="77777777" w:rsidR="00556EF7" w:rsidRDefault="00556EF7" w:rsidP="002F7E7E">
      <w:pPr>
        <w:spacing w:line="240" w:lineRule="auto"/>
        <w:ind w:left="851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  <w:r w:rsidRPr="00E6492A"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t>0E6 - Promover o respeito à legislação constitucional e trabalhista e a defesa do meio ambiente do trabalho no âmbito da Administração Pública Direta e Indireta</w:t>
      </w:r>
    </w:p>
    <w:tbl>
      <w:tblPr>
        <w:tblW w:w="13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6"/>
        <w:gridCol w:w="1701"/>
        <w:gridCol w:w="1701"/>
        <w:gridCol w:w="3402"/>
      </w:tblGrid>
      <w:tr w:rsidR="00556EF7" w:rsidRPr="00B70B0C" w14:paraId="5DCD0778" w14:textId="77777777" w:rsidTr="00556EF7">
        <w:trPr>
          <w:trHeight w:val="567"/>
          <w:jc w:val="center"/>
        </w:trPr>
        <w:tc>
          <w:tcPr>
            <w:tcW w:w="6236" w:type="dxa"/>
            <w:shd w:val="clear" w:color="auto" w:fill="BFBFBF"/>
            <w:vAlign w:val="center"/>
          </w:tcPr>
          <w:p w14:paraId="6C8A770E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Indicador Estratégico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17064D19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2026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67C8790B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2027</w:t>
            </w:r>
          </w:p>
        </w:tc>
        <w:tc>
          <w:tcPr>
            <w:tcW w:w="3402" w:type="dxa"/>
            <w:shd w:val="clear" w:color="auto" w:fill="BFBFBF"/>
            <w:vAlign w:val="center"/>
          </w:tcPr>
          <w:p w14:paraId="10D88758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Responsável</w:t>
            </w:r>
          </w:p>
        </w:tc>
      </w:tr>
      <w:tr w:rsidR="00556EF7" w:rsidRPr="00592D73" w14:paraId="2C17B75F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1DA471E5" w14:textId="77777777" w:rsidR="00556EF7" w:rsidRPr="00592D73" w:rsidRDefault="00556EF7" w:rsidP="009D4DB9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0D1DB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IE16 - Percentual de procedimentos com tema da </w:t>
            </w:r>
            <w:proofErr w:type="spellStart"/>
            <w:r w:rsidRPr="000D1DB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Conap</w:t>
            </w:r>
            <w:proofErr w:type="spellEnd"/>
            <w:r w:rsidRPr="000D1DB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arquivados com resolução</w:t>
            </w:r>
          </w:p>
        </w:tc>
        <w:tc>
          <w:tcPr>
            <w:tcW w:w="1701" w:type="dxa"/>
            <w:vAlign w:val="center"/>
          </w:tcPr>
          <w:p w14:paraId="48B215DD" w14:textId="5D77BE10" w:rsidR="00556EF7" w:rsidRPr="00592D73" w:rsidRDefault="00556EF7" w:rsidP="009D4DB9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2</w:t>
            </w:r>
            <w:r w:rsidR="003F581F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0</w:t>
            </w: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%</w:t>
            </w:r>
          </w:p>
        </w:tc>
        <w:tc>
          <w:tcPr>
            <w:tcW w:w="1701" w:type="dxa"/>
            <w:vAlign w:val="center"/>
          </w:tcPr>
          <w:p w14:paraId="72FD978C" w14:textId="553571B9" w:rsidR="00556EF7" w:rsidRPr="00592D73" w:rsidRDefault="00556EF7" w:rsidP="009D4DB9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2</w:t>
            </w:r>
            <w:r w:rsidR="003F581F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2</w:t>
            </w: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%</w:t>
            </w:r>
          </w:p>
        </w:tc>
        <w:tc>
          <w:tcPr>
            <w:tcW w:w="3402" w:type="dxa"/>
            <w:vMerge w:val="restart"/>
            <w:vAlign w:val="center"/>
          </w:tcPr>
          <w:p w14:paraId="05ABD504" w14:textId="77777777" w:rsidR="00556EF7" w:rsidRPr="00592D73" w:rsidRDefault="00556EF7" w:rsidP="009D4DB9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A6014A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Coordenadoria </w:t>
            </w: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Regional</w:t>
            </w:r>
            <w:r w:rsidRPr="00A6014A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de Promoção da Regularidade do Trabalho na Administração Pública </w:t>
            </w: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(</w:t>
            </w:r>
            <w:proofErr w:type="spellStart"/>
            <w:r w:rsidRPr="00A6014A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Conap</w:t>
            </w:r>
            <w:proofErr w:type="spellEnd"/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)</w:t>
            </w:r>
          </w:p>
        </w:tc>
      </w:tr>
      <w:tr w:rsidR="00556EF7" w:rsidRPr="00592D73" w14:paraId="5B1BB08D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24E284D7" w14:textId="77777777" w:rsidR="00556EF7" w:rsidRPr="00592D73" w:rsidRDefault="00556EF7" w:rsidP="009D4DB9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984E90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IE17 - Tempo médio de resolução dos procedimentos com tema da </w:t>
            </w:r>
            <w:proofErr w:type="spellStart"/>
            <w:r w:rsidRPr="00984E90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Conap</w:t>
            </w:r>
            <w:proofErr w:type="spellEnd"/>
            <w:r w:rsidRPr="00984E90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arquivados com resolução</w:t>
            </w:r>
          </w:p>
        </w:tc>
        <w:tc>
          <w:tcPr>
            <w:tcW w:w="1701" w:type="dxa"/>
            <w:vAlign w:val="center"/>
          </w:tcPr>
          <w:p w14:paraId="210EF0F7" w14:textId="77777777" w:rsidR="00556EF7" w:rsidRPr="00592D73" w:rsidRDefault="00556EF7" w:rsidP="009D4DB9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247A01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560 dias</w:t>
            </w:r>
          </w:p>
        </w:tc>
        <w:tc>
          <w:tcPr>
            <w:tcW w:w="1701" w:type="dxa"/>
            <w:vAlign w:val="center"/>
          </w:tcPr>
          <w:p w14:paraId="553F0ACC" w14:textId="77777777" w:rsidR="00556EF7" w:rsidRPr="00592D73" w:rsidRDefault="00556EF7" w:rsidP="009D4DB9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247A01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540 dias</w:t>
            </w:r>
          </w:p>
        </w:tc>
        <w:tc>
          <w:tcPr>
            <w:tcW w:w="3402" w:type="dxa"/>
            <w:vMerge/>
            <w:vAlign w:val="center"/>
          </w:tcPr>
          <w:p w14:paraId="6E8E107E" w14:textId="77777777" w:rsidR="00556EF7" w:rsidRPr="00592D73" w:rsidRDefault="00556EF7" w:rsidP="009D4DB9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</w:p>
        </w:tc>
      </w:tr>
      <w:tr w:rsidR="00556EF7" w:rsidRPr="00592D73" w14:paraId="1F085A3B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5050F7F3" w14:textId="77777777" w:rsidR="00556EF7" w:rsidRPr="00592D73" w:rsidRDefault="00556EF7" w:rsidP="00E5173E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984E90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IE18 - Percentual de metas alcançadas nos Projetos </w:t>
            </w:r>
            <w:proofErr w:type="spellStart"/>
            <w:r w:rsidRPr="00984E90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Gaets</w:t>
            </w:r>
            <w:proofErr w:type="spellEnd"/>
            <w:r w:rsidRPr="00984E90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no tema Administração Pública</w:t>
            </w:r>
          </w:p>
        </w:tc>
        <w:tc>
          <w:tcPr>
            <w:tcW w:w="1701" w:type="dxa"/>
            <w:vAlign w:val="center"/>
          </w:tcPr>
          <w:p w14:paraId="4D45003D" w14:textId="49C126F2" w:rsidR="00556EF7" w:rsidRPr="00592D73" w:rsidRDefault="00556EF7" w:rsidP="00E5173E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70%</w:t>
            </w:r>
            <w:r w:rsidR="004B132D" w:rsidRPr="004B132D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vertAlign w:val="superscript"/>
                <w:lang w:val="pt-BR" w:eastAsia="pt-BR"/>
              </w:rPr>
              <w:t>1</w:t>
            </w:r>
          </w:p>
        </w:tc>
        <w:tc>
          <w:tcPr>
            <w:tcW w:w="1701" w:type="dxa"/>
            <w:vAlign w:val="center"/>
          </w:tcPr>
          <w:p w14:paraId="6B2711A1" w14:textId="5DA46214" w:rsidR="00556EF7" w:rsidRPr="00592D73" w:rsidRDefault="00556EF7" w:rsidP="00E5173E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90%</w:t>
            </w:r>
            <w:r w:rsidR="004B132D" w:rsidRPr="004B132D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vertAlign w:val="superscript"/>
                <w:lang w:val="pt-BR" w:eastAsia="pt-BR"/>
              </w:rPr>
              <w:t>2</w:t>
            </w:r>
          </w:p>
        </w:tc>
        <w:tc>
          <w:tcPr>
            <w:tcW w:w="3402" w:type="dxa"/>
            <w:vMerge/>
            <w:vAlign w:val="center"/>
          </w:tcPr>
          <w:p w14:paraId="54DC35CA" w14:textId="77777777" w:rsidR="00556EF7" w:rsidRPr="00592D73" w:rsidRDefault="00556EF7" w:rsidP="00E5173E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</w:p>
        </w:tc>
      </w:tr>
    </w:tbl>
    <w:p w14:paraId="35BE9324" w14:textId="77777777" w:rsidR="004B132D" w:rsidRPr="00E5173E" w:rsidRDefault="004B132D" w:rsidP="004B132D">
      <w:pPr>
        <w:ind w:left="851"/>
        <w:rPr>
          <w:rFonts w:ascii="Arial Nova Light" w:hAnsi="Arial Nova Light"/>
        </w:rPr>
      </w:pPr>
      <w:r w:rsidRPr="00E5173E">
        <w:rPr>
          <w:rFonts w:ascii="Arial Nova Light" w:hAnsi="Arial Nova Light"/>
          <w:vertAlign w:val="superscript"/>
        </w:rPr>
        <w:t>1</w:t>
      </w:r>
      <w:r w:rsidRPr="00E5173E">
        <w:rPr>
          <w:rFonts w:ascii="Arial Nova Light" w:hAnsi="Arial Nova Light"/>
        </w:rPr>
        <w:t>Refere-se ao alcance de 70% das metas estabelecidas nos projetos gaets para o primeiro ano do ciclo (202</w:t>
      </w:r>
      <w:r>
        <w:rPr>
          <w:rFonts w:ascii="Arial Nova Light" w:hAnsi="Arial Nova Light"/>
        </w:rPr>
        <w:t>6</w:t>
      </w:r>
      <w:r w:rsidRPr="00E5173E">
        <w:rPr>
          <w:rFonts w:ascii="Arial Nova Light" w:hAnsi="Arial Nova Light"/>
        </w:rPr>
        <w:t>).</w:t>
      </w:r>
    </w:p>
    <w:p w14:paraId="6B1FA6F7" w14:textId="77777777" w:rsidR="004B132D" w:rsidRPr="00E5173E" w:rsidRDefault="004B132D" w:rsidP="004B132D">
      <w:pPr>
        <w:ind w:left="851"/>
        <w:rPr>
          <w:rFonts w:ascii="Arial Nova Light" w:hAnsi="Arial Nova Light"/>
        </w:rPr>
      </w:pPr>
      <w:r w:rsidRPr="00E5173E">
        <w:rPr>
          <w:rFonts w:ascii="Arial Nova Light" w:hAnsi="Arial Nova Light"/>
          <w:vertAlign w:val="superscript"/>
        </w:rPr>
        <w:t>2</w:t>
      </w:r>
      <w:r w:rsidRPr="00E5173E">
        <w:rPr>
          <w:rFonts w:ascii="Arial Nova Light" w:hAnsi="Arial Nova Light"/>
        </w:rPr>
        <w:t xml:space="preserve">Refere-se ao alcance de 90% das metas estabelecidas nos projetos gaets </w:t>
      </w:r>
      <w:r>
        <w:rPr>
          <w:rFonts w:ascii="Arial Nova Light" w:hAnsi="Arial Nova Light"/>
        </w:rPr>
        <w:t>para o segundo ano do ciclo (2027).</w:t>
      </w:r>
    </w:p>
    <w:p w14:paraId="6FA5947D" w14:textId="77777777" w:rsidR="00556EF7" w:rsidRDefault="00556EF7" w:rsidP="00592D73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3E3E7EB7" w14:textId="77777777" w:rsidR="00556EF7" w:rsidRDefault="00556EF7" w:rsidP="00592D73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7E8FFD55" w14:textId="77777777" w:rsidR="00556EF7" w:rsidRDefault="00556EF7" w:rsidP="00592D73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74F69153" w14:textId="77777777" w:rsidR="00556EF7" w:rsidRDefault="00556EF7" w:rsidP="00592D73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32320946" w14:textId="77777777" w:rsidR="00556EF7" w:rsidRDefault="00556EF7" w:rsidP="00592D73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449AA077" w14:textId="77777777" w:rsidR="00556EF7" w:rsidRDefault="00556EF7" w:rsidP="00592D73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7B0ACD7E" w14:textId="77777777" w:rsidR="00556EF7" w:rsidRDefault="00556EF7" w:rsidP="00592D73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687A59ED" w14:textId="77777777" w:rsidR="00556EF7" w:rsidRDefault="00556EF7" w:rsidP="00592D73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38D8BC61" w14:textId="77777777" w:rsidR="00556EF7" w:rsidRDefault="00556EF7" w:rsidP="002F7E7E">
      <w:pPr>
        <w:spacing w:line="240" w:lineRule="auto"/>
        <w:ind w:left="851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  <w:r w:rsidRPr="00E6492A"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t>0E7 - Assegurar os direitos fundamentais das trabalhadoras e dos trabalhadores portuários e aquaviários</w:t>
      </w:r>
    </w:p>
    <w:tbl>
      <w:tblPr>
        <w:tblW w:w="13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6"/>
        <w:gridCol w:w="1701"/>
        <w:gridCol w:w="1701"/>
        <w:gridCol w:w="3402"/>
      </w:tblGrid>
      <w:tr w:rsidR="00556EF7" w:rsidRPr="00B70B0C" w14:paraId="4120152A" w14:textId="77777777" w:rsidTr="00556EF7">
        <w:trPr>
          <w:trHeight w:val="567"/>
          <w:jc w:val="center"/>
        </w:trPr>
        <w:tc>
          <w:tcPr>
            <w:tcW w:w="6236" w:type="dxa"/>
            <w:shd w:val="clear" w:color="auto" w:fill="BFBFBF"/>
            <w:vAlign w:val="center"/>
          </w:tcPr>
          <w:p w14:paraId="6DBFA290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Indicador Estratégico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6BCC5988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2026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1993B3EA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2027</w:t>
            </w:r>
          </w:p>
        </w:tc>
        <w:tc>
          <w:tcPr>
            <w:tcW w:w="3402" w:type="dxa"/>
            <w:shd w:val="clear" w:color="auto" w:fill="BFBFBF"/>
            <w:vAlign w:val="center"/>
          </w:tcPr>
          <w:p w14:paraId="5269D513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Responsável</w:t>
            </w:r>
          </w:p>
        </w:tc>
      </w:tr>
      <w:tr w:rsidR="00556EF7" w:rsidRPr="00592D73" w14:paraId="3F48BB20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06D8CF3E" w14:textId="77777777" w:rsidR="00556EF7" w:rsidRPr="00592D73" w:rsidRDefault="00556EF7" w:rsidP="009A4083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984E90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IE19 - Percentual de procedimentos com tema da </w:t>
            </w:r>
            <w:proofErr w:type="spellStart"/>
            <w:r w:rsidRPr="00984E90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Conatpa</w:t>
            </w:r>
            <w:proofErr w:type="spellEnd"/>
            <w:r w:rsidRPr="00984E90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arquivados com resolução</w:t>
            </w:r>
          </w:p>
        </w:tc>
        <w:tc>
          <w:tcPr>
            <w:tcW w:w="1701" w:type="dxa"/>
            <w:vAlign w:val="center"/>
          </w:tcPr>
          <w:p w14:paraId="46932EFA" w14:textId="24EE73B9" w:rsidR="00556EF7" w:rsidRPr="00592D73" w:rsidRDefault="00556EF7" w:rsidP="009A4083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30%</w:t>
            </w:r>
          </w:p>
        </w:tc>
        <w:tc>
          <w:tcPr>
            <w:tcW w:w="1701" w:type="dxa"/>
            <w:vAlign w:val="center"/>
          </w:tcPr>
          <w:p w14:paraId="177E022B" w14:textId="1DEBC9CA" w:rsidR="00556EF7" w:rsidRPr="00592D73" w:rsidRDefault="00556EF7" w:rsidP="009A4083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32%</w:t>
            </w:r>
          </w:p>
        </w:tc>
        <w:tc>
          <w:tcPr>
            <w:tcW w:w="3402" w:type="dxa"/>
            <w:vMerge w:val="restart"/>
            <w:vAlign w:val="center"/>
          </w:tcPr>
          <w:p w14:paraId="5825DAD3" w14:textId="77777777" w:rsidR="00556EF7" w:rsidRPr="00592D73" w:rsidRDefault="00556EF7" w:rsidP="009A4083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B710C5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Coordenadoria </w:t>
            </w: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Regional</w:t>
            </w:r>
            <w:r w:rsidRPr="00B710C5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do Trabalho Portuário e Aquaviário (</w:t>
            </w:r>
            <w:proofErr w:type="spellStart"/>
            <w:r w:rsidRPr="00B710C5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Conatpa</w:t>
            </w:r>
            <w:proofErr w:type="spellEnd"/>
            <w:r w:rsidRPr="00B710C5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)</w:t>
            </w:r>
          </w:p>
        </w:tc>
      </w:tr>
      <w:tr w:rsidR="00556EF7" w:rsidRPr="00592D73" w14:paraId="792E189F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643F98BC" w14:textId="77777777" w:rsidR="00556EF7" w:rsidRPr="00592D73" w:rsidRDefault="00556EF7" w:rsidP="009A4083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AA0AEA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IE20 - Tempo médio de resolução dos procedimentos com tema da </w:t>
            </w:r>
            <w:proofErr w:type="spellStart"/>
            <w:r w:rsidRPr="00AA0AEA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Conatpa</w:t>
            </w:r>
            <w:proofErr w:type="spellEnd"/>
            <w:r w:rsidRPr="00AA0AEA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arquivados com resolução</w:t>
            </w:r>
          </w:p>
        </w:tc>
        <w:tc>
          <w:tcPr>
            <w:tcW w:w="1701" w:type="dxa"/>
            <w:vAlign w:val="center"/>
          </w:tcPr>
          <w:p w14:paraId="76D34387" w14:textId="002212EE" w:rsidR="00556EF7" w:rsidRPr="00592D73" w:rsidRDefault="00556EF7" w:rsidP="009A4083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247A01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6</w:t>
            </w:r>
            <w:r w:rsidR="004B593C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20</w:t>
            </w:r>
            <w:r w:rsidRPr="00247A01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 xml:space="preserve"> dias</w:t>
            </w:r>
          </w:p>
        </w:tc>
        <w:tc>
          <w:tcPr>
            <w:tcW w:w="1701" w:type="dxa"/>
            <w:vAlign w:val="center"/>
          </w:tcPr>
          <w:p w14:paraId="21D28D14" w14:textId="092C5AA6" w:rsidR="00556EF7" w:rsidRPr="00592D73" w:rsidRDefault="004B593C" w:rsidP="009A4083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600</w:t>
            </w:r>
            <w:r w:rsidR="00556EF7" w:rsidRPr="00247A01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 xml:space="preserve"> dias</w:t>
            </w:r>
          </w:p>
        </w:tc>
        <w:tc>
          <w:tcPr>
            <w:tcW w:w="3402" w:type="dxa"/>
            <w:vMerge/>
            <w:vAlign w:val="center"/>
          </w:tcPr>
          <w:p w14:paraId="257AF5A2" w14:textId="77777777" w:rsidR="00556EF7" w:rsidRPr="00592D73" w:rsidRDefault="00556EF7" w:rsidP="009A4083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</w:p>
        </w:tc>
      </w:tr>
      <w:tr w:rsidR="00556EF7" w:rsidRPr="00592D73" w14:paraId="7E5A5348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7873849E" w14:textId="77777777" w:rsidR="00556EF7" w:rsidRPr="00592D73" w:rsidRDefault="00556EF7" w:rsidP="00E5173E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AA0AEA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IE21 - Percentual de metas alcançadas nos Projetos </w:t>
            </w:r>
            <w:proofErr w:type="spellStart"/>
            <w:r w:rsidRPr="00AA0AEA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Gaets</w:t>
            </w:r>
            <w:proofErr w:type="spellEnd"/>
            <w:r w:rsidRPr="00AA0AEA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no tema Trabalho Portuário e Aquaviário</w:t>
            </w:r>
          </w:p>
        </w:tc>
        <w:tc>
          <w:tcPr>
            <w:tcW w:w="1701" w:type="dxa"/>
            <w:vAlign w:val="center"/>
          </w:tcPr>
          <w:p w14:paraId="02B3A128" w14:textId="67DD57AF" w:rsidR="00556EF7" w:rsidRPr="00592D73" w:rsidRDefault="00556EF7" w:rsidP="00E5173E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70,00%</w:t>
            </w:r>
            <w:r w:rsidR="00077E20" w:rsidRPr="00077E20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vertAlign w:val="superscript"/>
                <w:lang w:val="pt-BR" w:eastAsia="pt-BR"/>
              </w:rPr>
              <w:t>1</w:t>
            </w:r>
          </w:p>
        </w:tc>
        <w:tc>
          <w:tcPr>
            <w:tcW w:w="1701" w:type="dxa"/>
            <w:vAlign w:val="center"/>
          </w:tcPr>
          <w:p w14:paraId="403A2378" w14:textId="3179BDB3" w:rsidR="00556EF7" w:rsidRPr="00592D73" w:rsidRDefault="00556EF7" w:rsidP="00E5173E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90,00%</w:t>
            </w:r>
            <w:r w:rsidR="00077E20" w:rsidRPr="00077E20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vertAlign w:val="superscript"/>
                <w:lang w:val="pt-BR" w:eastAsia="pt-BR"/>
              </w:rPr>
              <w:t>2</w:t>
            </w:r>
          </w:p>
        </w:tc>
        <w:tc>
          <w:tcPr>
            <w:tcW w:w="3402" w:type="dxa"/>
            <w:vMerge/>
            <w:vAlign w:val="center"/>
          </w:tcPr>
          <w:p w14:paraId="116F8552" w14:textId="77777777" w:rsidR="00556EF7" w:rsidRPr="00592D73" w:rsidRDefault="00556EF7" w:rsidP="00E5173E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</w:p>
        </w:tc>
      </w:tr>
    </w:tbl>
    <w:p w14:paraId="2EA1960E" w14:textId="77777777" w:rsidR="00077E20" w:rsidRPr="00E5173E" w:rsidRDefault="00077E20" w:rsidP="00077E20">
      <w:pPr>
        <w:ind w:left="851"/>
        <w:rPr>
          <w:rFonts w:ascii="Arial Nova Light" w:hAnsi="Arial Nova Light"/>
        </w:rPr>
      </w:pPr>
      <w:r w:rsidRPr="00E5173E">
        <w:rPr>
          <w:rFonts w:ascii="Arial Nova Light" w:hAnsi="Arial Nova Light"/>
          <w:vertAlign w:val="superscript"/>
        </w:rPr>
        <w:t>1</w:t>
      </w:r>
      <w:r w:rsidRPr="00E5173E">
        <w:rPr>
          <w:rFonts w:ascii="Arial Nova Light" w:hAnsi="Arial Nova Light"/>
        </w:rPr>
        <w:t>Refere-se ao alcance de 70% das metas estabelecidas nos projetos gaets para o primeiro ano do ciclo (202</w:t>
      </w:r>
      <w:r>
        <w:rPr>
          <w:rFonts w:ascii="Arial Nova Light" w:hAnsi="Arial Nova Light"/>
        </w:rPr>
        <w:t>6</w:t>
      </w:r>
      <w:r w:rsidRPr="00E5173E">
        <w:rPr>
          <w:rFonts w:ascii="Arial Nova Light" w:hAnsi="Arial Nova Light"/>
        </w:rPr>
        <w:t>).</w:t>
      </w:r>
    </w:p>
    <w:p w14:paraId="0806501C" w14:textId="77777777" w:rsidR="00077E20" w:rsidRPr="00E5173E" w:rsidRDefault="00077E20" w:rsidP="00077E20">
      <w:pPr>
        <w:ind w:left="851"/>
        <w:rPr>
          <w:rFonts w:ascii="Arial Nova Light" w:hAnsi="Arial Nova Light"/>
        </w:rPr>
      </w:pPr>
      <w:r w:rsidRPr="00E5173E">
        <w:rPr>
          <w:rFonts w:ascii="Arial Nova Light" w:hAnsi="Arial Nova Light"/>
          <w:vertAlign w:val="superscript"/>
        </w:rPr>
        <w:t>2</w:t>
      </w:r>
      <w:r w:rsidRPr="00E5173E">
        <w:rPr>
          <w:rFonts w:ascii="Arial Nova Light" w:hAnsi="Arial Nova Light"/>
        </w:rPr>
        <w:t xml:space="preserve">Refere-se ao alcance de 90% das metas estabelecidas nos projetos gaets </w:t>
      </w:r>
      <w:r>
        <w:rPr>
          <w:rFonts w:ascii="Arial Nova Light" w:hAnsi="Arial Nova Light"/>
        </w:rPr>
        <w:t>para o segundo ano do ciclo (2027).</w:t>
      </w:r>
    </w:p>
    <w:p w14:paraId="6A1DC062" w14:textId="77777777" w:rsidR="00556EF7" w:rsidRDefault="00556EF7" w:rsidP="00E6492A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03A67D4A" w14:textId="77777777" w:rsidR="00077E20" w:rsidRDefault="00077E20" w:rsidP="002F7E7E">
      <w:pPr>
        <w:spacing w:line="240" w:lineRule="auto"/>
        <w:ind w:left="851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126A57D4" w14:textId="39F83F70" w:rsidR="00556EF7" w:rsidRDefault="00556EF7" w:rsidP="002F7E7E">
      <w:pPr>
        <w:spacing w:line="240" w:lineRule="auto"/>
        <w:ind w:left="851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  <w:r w:rsidRPr="00E6492A"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t>0E8 -</w:t>
      </w:r>
      <w:r w:rsidRPr="002F7E7E"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t> </w:t>
      </w:r>
      <w:r w:rsidRPr="00E6492A"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t>Promover a liberdade, as prerrogativas e garantias sindicais e o diálogo social</w:t>
      </w:r>
    </w:p>
    <w:tbl>
      <w:tblPr>
        <w:tblW w:w="13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6"/>
        <w:gridCol w:w="1701"/>
        <w:gridCol w:w="1701"/>
        <w:gridCol w:w="3402"/>
      </w:tblGrid>
      <w:tr w:rsidR="00556EF7" w:rsidRPr="00B70B0C" w14:paraId="60311CA7" w14:textId="77777777" w:rsidTr="00556EF7">
        <w:trPr>
          <w:trHeight w:val="567"/>
          <w:jc w:val="center"/>
        </w:trPr>
        <w:tc>
          <w:tcPr>
            <w:tcW w:w="6236" w:type="dxa"/>
            <w:shd w:val="clear" w:color="auto" w:fill="BFBFBF"/>
            <w:vAlign w:val="center"/>
          </w:tcPr>
          <w:p w14:paraId="14B82CE5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Indicador Estratégico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789F0E9A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2026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090019BE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2027</w:t>
            </w:r>
          </w:p>
        </w:tc>
        <w:tc>
          <w:tcPr>
            <w:tcW w:w="3402" w:type="dxa"/>
            <w:shd w:val="clear" w:color="auto" w:fill="BFBFBF"/>
            <w:vAlign w:val="center"/>
          </w:tcPr>
          <w:p w14:paraId="63E841CC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Responsável</w:t>
            </w:r>
          </w:p>
        </w:tc>
      </w:tr>
      <w:tr w:rsidR="00556EF7" w:rsidRPr="00592D73" w14:paraId="168C6E5E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572521EF" w14:textId="77777777" w:rsidR="00556EF7" w:rsidRPr="00592D73" w:rsidRDefault="00556EF7" w:rsidP="00347986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AA0AEA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IE22 - Percentual de procedimentos com tema da </w:t>
            </w:r>
            <w:proofErr w:type="spellStart"/>
            <w:r w:rsidRPr="00AA0AEA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Conalis</w:t>
            </w:r>
            <w:proofErr w:type="spellEnd"/>
            <w:r w:rsidRPr="00AA0AEA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arquivados com resolução</w:t>
            </w:r>
          </w:p>
        </w:tc>
        <w:tc>
          <w:tcPr>
            <w:tcW w:w="1701" w:type="dxa"/>
            <w:vAlign w:val="center"/>
          </w:tcPr>
          <w:p w14:paraId="4693C3E9" w14:textId="4C8F9099" w:rsidR="00556EF7" w:rsidRPr="00592D73" w:rsidRDefault="00D812DA" w:rsidP="00347986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15</w:t>
            </w:r>
            <w:r w:rsidR="00556EF7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%</w:t>
            </w:r>
          </w:p>
        </w:tc>
        <w:tc>
          <w:tcPr>
            <w:tcW w:w="1701" w:type="dxa"/>
            <w:vAlign w:val="center"/>
          </w:tcPr>
          <w:p w14:paraId="2DCFA5AD" w14:textId="7F1050B8" w:rsidR="00556EF7" w:rsidRPr="00592D73" w:rsidRDefault="00D812DA" w:rsidP="00347986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17</w:t>
            </w:r>
            <w:r w:rsidR="00556EF7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%</w:t>
            </w:r>
          </w:p>
        </w:tc>
        <w:tc>
          <w:tcPr>
            <w:tcW w:w="3402" w:type="dxa"/>
            <w:vMerge w:val="restart"/>
            <w:vAlign w:val="center"/>
          </w:tcPr>
          <w:p w14:paraId="1213A422" w14:textId="77777777" w:rsidR="00556EF7" w:rsidRPr="00592D73" w:rsidRDefault="00556EF7" w:rsidP="00347986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FB20D9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Coordenadoria </w:t>
            </w: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Regional</w:t>
            </w:r>
            <w:r w:rsidRPr="00FB20D9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de Promoção da Liberdade Sindical e do Diálogo Social (</w:t>
            </w:r>
            <w:proofErr w:type="spellStart"/>
            <w:r w:rsidRPr="00FB20D9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Conalis</w:t>
            </w:r>
            <w:proofErr w:type="spellEnd"/>
            <w:r w:rsidRPr="00FB20D9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)</w:t>
            </w:r>
          </w:p>
        </w:tc>
      </w:tr>
      <w:tr w:rsidR="00556EF7" w:rsidRPr="00592D73" w14:paraId="2747101F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2472C09A" w14:textId="77777777" w:rsidR="00556EF7" w:rsidRPr="00592D73" w:rsidRDefault="00556EF7" w:rsidP="00347986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6D0F43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IE23 - Tempo médio de resolução dos procedimentos com tema da </w:t>
            </w:r>
            <w:proofErr w:type="spellStart"/>
            <w:r w:rsidRPr="006D0F43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Conalis</w:t>
            </w:r>
            <w:proofErr w:type="spellEnd"/>
            <w:r w:rsidRPr="006D0F43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arquivados com resolução</w:t>
            </w:r>
          </w:p>
        </w:tc>
        <w:tc>
          <w:tcPr>
            <w:tcW w:w="1701" w:type="dxa"/>
            <w:vAlign w:val="center"/>
          </w:tcPr>
          <w:p w14:paraId="61538D1D" w14:textId="7B1B7085" w:rsidR="00556EF7" w:rsidRPr="00592D73" w:rsidRDefault="00A13712" w:rsidP="00347986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47</w:t>
            </w:r>
            <w:r w:rsidR="00D812DA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5</w:t>
            </w:r>
            <w:r w:rsidR="00556EF7" w:rsidRPr="00247A01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 xml:space="preserve"> dias</w:t>
            </w:r>
          </w:p>
        </w:tc>
        <w:tc>
          <w:tcPr>
            <w:tcW w:w="1701" w:type="dxa"/>
            <w:vAlign w:val="center"/>
          </w:tcPr>
          <w:p w14:paraId="5D598213" w14:textId="7426FA19" w:rsidR="00556EF7" w:rsidRPr="00592D73" w:rsidRDefault="009F5F80" w:rsidP="00347986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4</w:t>
            </w:r>
            <w:r w:rsidR="00D812DA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70</w:t>
            </w:r>
            <w:r w:rsidR="00556EF7" w:rsidRPr="00247A01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 xml:space="preserve"> dias</w:t>
            </w:r>
          </w:p>
        </w:tc>
        <w:tc>
          <w:tcPr>
            <w:tcW w:w="3402" w:type="dxa"/>
            <w:vMerge/>
            <w:vAlign w:val="center"/>
          </w:tcPr>
          <w:p w14:paraId="4DE00C5C" w14:textId="77777777" w:rsidR="00556EF7" w:rsidRPr="00592D73" w:rsidRDefault="00556EF7" w:rsidP="00347986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</w:p>
        </w:tc>
      </w:tr>
      <w:tr w:rsidR="00556EF7" w:rsidRPr="00592D73" w14:paraId="5E831BC3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6C4241E9" w14:textId="77777777" w:rsidR="00556EF7" w:rsidRPr="00592D73" w:rsidRDefault="00556EF7" w:rsidP="00E5173E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6D0F43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IE24 - Percentual de metas alcançadas nos Projetos </w:t>
            </w:r>
            <w:proofErr w:type="spellStart"/>
            <w:r w:rsidRPr="006D0F43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Gaets</w:t>
            </w:r>
            <w:proofErr w:type="spellEnd"/>
            <w:r w:rsidRPr="006D0F43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no tema liberdade e organização sindical</w:t>
            </w:r>
          </w:p>
        </w:tc>
        <w:tc>
          <w:tcPr>
            <w:tcW w:w="1701" w:type="dxa"/>
            <w:vAlign w:val="center"/>
          </w:tcPr>
          <w:p w14:paraId="44E780E1" w14:textId="7C7B45B4" w:rsidR="00556EF7" w:rsidRPr="00592D73" w:rsidRDefault="00556EF7" w:rsidP="00E5173E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70,00%</w:t>
            </w:r>
            <w:r w:rsidR="004E7F10" w:rsidRPr="004E7F10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vertAlign w:val="superscript"/>
                <w:lang w:val="pt-BR" w:eastAsia="pt-BR"/>
              </w:rPr>
              <w:t>1</w:t>
            </w:r>
          </w:p>
        </w:tc>
        <w:tc>
          <w:tcPr>
            <w:tcW w:w="1701" w:type="dxa"/>
            <w:vAlign w:val="center"/>
          </w:tcPr>
          <w:p w14:paraId="00480DAF" w14:textId="202DFD68" w:rsidR="00556EF7" w:rsidRPr="00592D73" w:rsidRDefault="00556EF7" w:rsidP="00E5173E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90,00%</w:t>
            </w:r>
            <w:r w:rsidR="004E7F10" w:rsidRPr="004E7F10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vertAlign w:val="superscript"/>
                <w:lang w:val="pt-BR" w:eastAsia="pt-BR"/>
              </w:rPr>
              <w:t>2</w:t>
            </w:r>
          </w:p>
        </w:tc>
        <w:tc>
          <w:tcPr>
            <w:tcW w:w="3402" w:type="dxa"/>
            <w:vMerge/>
            <w:vAlign w:val="center"/>
          </w:tcPr>
          <w:p w14:paraId="6741B329" w14:textId="77777777" w:rsidR="00556EF7" w:rsidRPr="00592D73" w:rsidRDefault="00556EF7" w:rsidP="00E5173E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</w:p>
        </w:tc>
      </w:tr>
    </w:tbl>
    <w:p w14:paraId="510E5D8B" w14:textId="77777777" w:rsidR="004E7F10" w:rsidRPr="00E5173E" w:rsidRDefault="004E7F10" w:rsidP="004E7F10">
      <w:pPr>
        <w:ind w:left="851"/>
        <w:rPr>
          <w:rFonts w:ascii="Arial Nova Light" w:hAnsi="Arial Nova Light"/>
        </w:rPr>
      </w:pPr>
      <w:r w:rsidRPr="00E5173E">
        <w:rPr>
          <w:rFonts w:ascii="Arial Nova Light" w:hAnsi="Arial Nova Light"/>
          <w:vertAlign w:val="superscript"/>
        </w:rPr>
        <w:t>1</w:t>
      </w:r>
      <w:r w:rsidRPr="00E5173E">
        <w:rPr>
          <w:rFonts w:ascii="Arial Nova Light" w:hAnsi="Arial Nova Light"/>
        </w:rPr>
        <w:t>Refere-se ao alcance de 70% das metas estabelecidas nos projetos gaets para o primeiro ano do ciclo (202</w:t>
      </w:r>
      <w:r>
        <w:rPr>
          <w:rFonts w:ascii="Arial Nova Light" w:hAnsi="Arial Nova Light"/>
        </w:rPr>
        <w:t>6</w:t>
      </w:r>
      <w:r w:rsidRPr="00E5173E">
        <w:rPr>
          <w:rFonts w:ascii="Arial Nova Light" w:hAnsi="Arial Nova Light"/>
        </w:rPr>
        <w:t>).</w:t>
      </w:r>
    </w:p>
    <w:p w14:paraId="2F27784F" w14:textId="77777777" w:rsidR="004E7F10" w:rsidRPr="00E5173E" w:rsidRDefault="004E7F10" w:rsidP="004E7F10">
      <w:pPr>
        <w:ind w:left="851"/>
        <w:rPr>
          <w:rFonts w:ascii="Arial Nova Light" w:hAnsi="Arial Nova Light"/>
        </w:rPr>
      </w:pPr>
      <w:r w:rsidRPr="00E5173E">
        <w:rPr>
          <w:rFonts w:ascii="Arial Nova Light" w:hAnsi="Arial Nova Light"/>
          <w:vertAlign w:val="superscript"/>
        </w:rPr>
        <w:t>2</w:t>
      </w:r>
      <w:r w:rsidRPr="00E5173E">
        <w:rPr>
          <w:rFonts w:ascii="Arial Nova Light" w:hAnsi="Arial Nova Light"/>
        </w:rPr>
        <w:t xml:space="preserve">Refere-se ao alcance de 90% das metas estabelecidas nos projetos gaets </w:t>
      </w:r>
      <w:r>
        <w:rPr>
          <w:rFonts w:ascii="Arial Nova Light" w:hAnsi="Arial Nova Light"/>
        </w:rPr>
        <w:t>para o segundo ano do ciclo (2027).</w:t>
      </w:r>
    </w:p>
    <w:p w14:paraId="60395C82" w14:textId="5D564127" w:rsidR="00556EF7" w:rsidRPr="00E5173E" w:rsidRDefault="00556EF7" w:rsidP="001A0F7F">
      <w:pPr>
        <w:ind w:left="851"/>
        <w:rPr>
          <w:rFonts w:ascii="Arial Nova Light" w:hAnsi="Arial Nova Light"/>
        </w:rPr>
      </w:pPr>
    </w:p>
    <w:p w14:paraId="139EBEE5" w14:textId="77777777" w:rsidR="00556EF7" w:rsidRDefault="00556EF7" w:rsidP="00E76438">
      <w:pPr>
        <w:spacing w:line="240" w:lineRule="auto"/>
        <w:jc w:val="both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4C0E1E99" w14:textId="77777777" w:rsidR="00556EF7" w:rsidRDefault="00556EF7">
      <w:pPr>
        <w:spacing w:line="240" w:lineRule="auto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  <w: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br w:type="page"/>
      </w:r>
    </w:p>
    <w:p w14:paraId="54B8B164" w14:textId="77777777" w:rsidR="00556EF7" w:rsidRPr="00E76438" w:rsidRDefault="00556EF7" w:rsidP="00C74D7C">
      <w:pPr>
        <w:spacing w:line="240" w:lineRule="auto"/>
        <w:jc w:val="center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  <w:r w:rsidRPr="00E76438"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lastRenderedPageBreak/>
        <w:t>Perspectiva Processos Internos</w:t>
      </w:r>
    </w:p>
    <w:p w14:paraId="4C7A330D" w14:textId="77777777" w:rsidR="00556EF7" w:rsidRDefault="00556EF7">
      <w:pPr>
        <w:spacing w:line="240" w:lineRule="auto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07055EE1" w14:textId="77777777" w:rsidR="00556EF7" w:rsidRDefault="00556EF7" w:rsidP="00E76438">
      <w:pPr>
        <w:spacing w:line="240" w:lineRule="auto"/>
        <w:ind w:left="851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  <w:r w:rsidRPr="00E6492A"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t>0E9 - Fortalecer a atuação coordenada e resolutiva e o uso das ferramentas negociais</w:t>
      </w:r>
    </w:p>
    <w:tbl>
      <w:tblPr>
        <w:tblW w:w="13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6"/>
        <w:gridCol w:w="1701"/>
        <w:gridCol w:w="1701"/>
        <w:gridCol w:w="3402"/>
      </w:tblGrid>
      <w:tr w:rsidR="00556EF7" w:rsidRPr="00B70B0C" w14:paraId="56DC680F" w14:textId="77777777" w:rsidTr="00556EF7">
        <w:trPr>
          <w:trHeight w:val="567"/>
          <w:jc w:val="center"/>
        </w:trPr>
        <w:tc>
          <w:tcPr>
            <w:tcW w:w="6236" w:type="dxa"/>
            <w:shd w:val="clear" w:color="auto" w:fill="BFBFBF"/>
            <w:vAlign w:val="center"/>
          </w:tcPr>
          <w:p w14:paraId="74159974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Indicador Estratégico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7BACEE6C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2026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3443AC08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2027</w:t>
            </w:r>
          </w:p>
        </w:tc>
        <w:tc>
          <w:tcPr>
            <w:tcW w:w="3402" w:type="dxa"/>
            <w:shd w:val="clear" w:color="auto" w:fill="BFBFBF"/>
            <w:vAlign w:val="center"/>
          </w:tcPr>
          <w:p w14:paraId="232B800E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Responsável</w:t>
            </w:r>
          </w:p>
        </w:tc>
      </w:tr>
      <w:tr w:rsidR="00556EF7" w:rsidRPr="00592D73" w14:paraId="740280FA" w14:textId="77777777" w:rsidTr="00B217AB">
        <w:trPr>
          <w:trHeight w:val="567"/>
          <w:jc w:val="center"/>
        </w:trPr>
        <w:tc>
          <w:tcPr>
            <w:tcW w:w="6236" w:type="dxa"/>
            <w:vAlign w:val="center"/>
          </w:tcPr>
          <w:p w14:paraId="6090F285" w14:textId="77777777" w:rsidR="00556EF7" w:rsidRPr="00592D73" w:rsidRDefault="00556EF7" w:rsidP="005B67C1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60676D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IE26 - Percentual de recursos de revista admitidos, ainda que parcialmente, em cada Tribunal Regional do Trabalho</w:t>
            </w:r>
          </w:p>
        </w:tc>
        <w:tc>
          <w:tcPr>
            <w:tcW w:w="1701" w:type="dxa"/>
            <w:vAlign w:val="center"/>
          </w:tcPr>
          <w:p w14:paraId="33B4C7D0" w14:textId="2B325492" w:rsidR="00556EF7" w:rsidRPr="00592D73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30%</w:t>
            </w:r>
          </w:p>
        </w:tc>
        <w:tc>
          <w:tcPr>
            <w:tcW w:w="1701" w:type="dxa"/>
            <w:vAlign w:val="center"/>
          </w:tcPr>
          <w:p w14:paraId="396234D4" w14:textId="65AD556D" w:rsidR="00556EF7" w:rsidRPr="00592D73" w:rsidRDefault="000775D9" w:rsidP="00B217AB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30</w:t>
            </w:r>
            <w:r w:rsidR="00556EF7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%</w:t>
            </w:r>
          </w:p>
        </w:tc>
        <w:tc>
          <w:tcPr>
            <w:tcW w:w="3402" w:type="dxa"/>
            <w:vAlign w:val="center"/>
          </w:tcPr>
          <w:p w14:paraId="079180AF" w14:textId="77777777" w:rsidR="00556EF7" w:rsidRPr="00592D73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Coordenadoria de 2º Grau</w:t>
            </w:r>
          </w:p>
        </w:tc>
      </w:tr>
      <w:tr w:rsidR="00556EF7" w:rsidRPr="00592D73" w14:paraId="31C7FB27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1F1AFAFF" w14:textId="77777777" w:rsidR="00556EF7" w:rsidRPr="00592D73" w:rsidRDefault="00556EF7" w:rsidP="00C64D44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6911C1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IE27 - Número de reuniões nacionais do NUPIA PGT e Regionais para fomento da atuação coordenada em autocomposição</w:t>
            </w:r>
          </w:p>
        </w:tc>
        <w:tc>
          <w:tcPr>
            <w:tcW w:w="1701" w:type="dxa"/>
            <w:vAlign w:val="center"/>
          </w:tcPr>
          <w:p w14:paraId="691BCBFF" w14:textId="754DE971" w:rsidR="00556EF7" w:rsidRPr="00592D73" w:rsidRDefault="00556EF7" w:rsidP="00C64D44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247A01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6</w:t>
            </w:r>
          </w:p>
        </w:tc>
        <w:tc>
          <w:tcPr>
            <w:tcW w:w="1701" w:type="dxa"/>
            <w:vAlign w:val="center"/>
          </w:tcPr>
          <w:p w14:paraId="6A6DDACA" w14:textId="49018531" w:rsidR="00556EF7" w:rsidRPr="00592D73" w:rsidRDefault="00556EF7" w:rsidP="00C64D44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247A01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6</w:t>
            </w:r>
          </w:p>
        </w:tc>
        <w:tc>
          <w:tcPr>
            <w:tcW w:w="3402" w:type="dxa"/>
            <w:vMerge w:val="restart"/>
            <w:vAlign w:val="center"/>
          </w:tcPr>
          <w:p w14:paraId="136F5978" w14:textId="53BEC15C" w:rsidR="00556EF7" w:rsidRPr="00592D73" w:rsidRDefault="00390EB7" w:rsidP="00C64D44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A30A99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eastAsia="pt-BR"/>
              </w:rPr>
              <w:t xml:space="preserve">Núcleo </w:t>
            </w: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eastAsia="pt-BR"/>
              </w:rPr>
              <w:t>Regional</w:t>
            </w:r>
            <w:r w:rsidRPr="00A30A99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eastAsia="pt-BR"/>
              </w:rPr>
              <w:t xml:space="preserve"> de Incentivo à Autocomposição (NUPIA)</w:t>
            </w:r>
          </w:p>
        </w:tc>
      </w:tr>
      <w:tr w:rsidR="00556EF7" w:rsidRPr="00592D73" w14:paraId="0537D7CE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5FFAE799" w14:textId="77777777" w:rsidR="00556EF7" w:rsidRPr="00592D73" w:rsidRDefault="00556EF7" w:rsidP="00442EF0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6911C1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IE29 - Percentual de </w:t>
            </w:r>
            <w:proofErr w:type="spellStart"/>
            <w:r w:rsidRPr="006911C1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NFs</w:t>
            </w:r>
            <w:proofErr w:type="spellEnd"/>
            <w:r w:rsidRPr="006911C1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 convertidas em PA-MED</w:t>
            </w:r>
          </w:p>
        </w:tc>
        <w:tc>
          <w:tcPr>
            <w:tcW w:w="1701" w:type="dxa"/>
            <w:vAlign w:val="center"/>
          </w:tcPr>
          <w:p w14:paraId="3793D005" w14:textId="1E72A84D" w:rsidR="00556EF7" w:rsidRPr="00592D73" w:rsidRDefault="00556EF7" w:rsidP="00442EF0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2%</w:t>
            </w:r>
          </w:p>
        </w:tc>
        <w:tc>
          <w:tcPr>
            <w:tcW w:w="1701" w:type="dxa"/>
            <w:vAlign w:val="center"/>
          </w:tcPr>
          <w:p w14:paraId="3CA017D3" w14:textId="04F6E7D7" w:rsidR="00556EF7" w:rsidRPr="00592D73" w:rsidRDefault="00556EF7" w:rsidP="00442EF0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2%</w:t>
            </w:r>
          </w:p>
        </w:tc>
        <w:tc>
          <w:tcPr>
            <w:tcW w:w="3402" w:type="dxa"/>
            <w:vMerge/>
            <w:vAlign w:val="center"/>
          </w:tcPr>
          <w:p w14:paraId="64BEC27B" w14:textId="77777777" w:rsidR="00556EF7" w:rsidRPr="00592D73" w:rsidRDefault="00556EF7" w:rsidP="00442EF0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</w:p>
        </w:tc>
      </w:tr>
      <w:tr w:rsidR="00556EF7" w:rsidRPr="00592D73" w14:paraId="335BAC7D" w14:textId="77777777" w:rsidTr="00B217AB">
        <w:trPr>
          <w:trHeight w:val="567"/>
          <w:jc w:val="center"/>
        </w:trPr>
        <w:tc>
          <w:tcPr>
            <w:tcW w:w="6236" w:type="dxa"/>
            <w:vAlign w:val="center"/>
          </w:tcPr>
          <w:p w14:paraId="4A5EBB9F" w14:textId="77777777" w:rsidR="00556EF7" w:rsidRPr="00592D73" w:rsidRDefault="00556EF7" w:rsidP="005B67C1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934216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IE30 - Percentual de cumprimento das iniciativas voltadas à integração dos 1º e 2º graus</w:t>
            </w:r>
          </w:p>
        </w:tc>
        <w:tc>
          <w:tcPr>
            <w:tcW w:w="1701" w:type="dxa"/>
            <w:vAlign w:val="center"/>
          </w:tcPr>
          <w:p w14:paraId="2F50AF09" w14:textId="43B1867E" w:rsidR="00556EF7" w:rsidRPr="00592D73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80%</w:t>
            </w:r>
          </w:p>
        </w:tc>
        <w:tc>
          <w:tcPr>
            <w:tcW w:w="1701" w:type="dxa"/>
            <w:vAlign w:val="center"/>
          </w:tcPr>
          <w:p w14:paraId="4557B1CE" w14:textId="1521F13B" w:rsidR="00556EF7" w:rsidRPr="00592D73" w:rsidRDefault="00556EF7" w:rsidP="00B217AB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80%</w:t>
            </w:r>
          </w:p>
        </w:tc>
        <w:tc>
          <w:tcPr>
            <w:tcW w:w="3402" w:type="dxa"/>
            <w:vAlign w:val="center"/>
          </w:tcPr>
          <w:p w14:paraId="504CF4E4" w14:textId="77777777" w:rsidR="00556EF7" w:rsidRPr="00592D73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Coordenadoria de 1º e 2º Graus</w:t>
            </w:r>
          </w:p>
        </w:tc>
      </w:tr>
      <w:tr w:rsidR="00434B91" w:rsidRPr="00592D73" w14:paraId="0566C8A4" w14:textId="77777777" w:rsidTr="00B217AB">
        <w:trPr>
          <w:trHeight w:val="567"/>
          <w:jc w:val="center"/>
        </w:trPr>
        <w:tc>
          <w:tcPr>
            <w:tcW w:w="6236" w:type="dxa"/>
            <w:vAlign w:val="center"/>
          </w:tcPr>
          <w:p w14:paraId="52375964" w14:textId="0697B688" w:rsidR="00434B91" w:rsidRPr="00934216" w:rsidRDefault="005C0246" w:rsidP="005B67C1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5C0246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eastAsia="pt-BR"/>
              </w:rPr>
              <w:t>IE54 – Percentual de cumprimento das iniciativas voltadas à Autocomposição do Ministério Público do Trabalho</w:t>
            </w:r>
          </w:p>
        </w:tc>
        <w:tc>
          <w:tcPr>
            <w:tcW w:w="1701" w:type="dxa"/>
            <w:vAlign w:val="center"/>
          </w:tcPr>
          <w:p w14:paraId="306D35F5" w14:textId="0CFDCC8A" w:rsidR="00434B91" w:rsidRDefault="00692337" w:rsidP="005B67C1">
            <w:pPr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40%</w:t>
            </w:r>
          </w:p>
        </w:tc>
        <w:tc>
          <w:tcPr>
            <w:tcW w:w="1701" w:type="dxa"/>
            <w:vAlign w:val="center"/>
          </w:tcPr>
          <w:p w14:paraId="68BBCFAB" w14:textId="48C10592" w:rsidR="00434B91" w:rsidRDefault="00F570A4" w:rsidP="00B217AB">
            <w:pPr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8</w:t>
            </w:r>
            <w:r w:rsidR="00692337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0%</w:t>
            </w:r>
          </w:p>
        </w:tc>
        <w:tc>
          <w:tcPr>
            <w:tcW w:w="3402" w:type="dxa"/>
            <w:vAlign w:val="center"/>
          </w:tcPr>
          <w:p w14:paraId="081AC0E5" w14:textId="45416B41" w:rsidR="00434B91" w:rsidRDefault="00A30A99" w:rsidP="005B67C1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A30A99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eastAsia="pt-BR"/>
              </w:rPr>
              <w:t xml:space="preserve">Núcleo </w:t>
            </w: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eastAsia="pt-BR"/>
              </w:rPr>
              <w:t>Regional</w:t>
            </w:r>
            <w:r w:rsidRPr="00A30A99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eastAsia="pt-BR"/>
              </w:rPr>
              <w:t xml:space="preserve"> de Incentivo à Autocomposição (NUPIA)</w:t>
            </w:r>
          </w:p>
        </w:tc>
      </w:tr>
      <w:tr w:rsidR="00C6418C" w:rsidRPr="00592D73" w14:paraId="63695E7E" w14:textId="77777777" w:rsidTr="00B217AB">
        <w:trPr>
          <w:trHeight w:val="567"/>
          <w:jc w:val="center"/>
        </w:trPr>
        <w:tc>
          <w:tcPr>
            <w:tcW w:w="6236" w:type="dxa"/>
            <w:vAlign w:val="center"/>
          </w:tcPr>
          <w:p w14:paraId="0A27FDEE" w14:textId="4CA144A2" w:rsidR="00C6418C" w:rsidRPr="00934216" w:rsidRDefault="005C0246" w:rsidP="005B67C1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5C0246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eastAsia="pt-BR"/>
              </w:rPr>
              <w:t>IE55 – Número de escutas qualificadas promovidas junto aos povos originários e comunidades tradicionais</w:t>
            </w:r>
          </w:p>
        </w:tc>
        <w:tc>
          <w:tcPr>
            <w:tcW w:w="1701" w:type="dxa"/>
            <w:vAlign w:val="center"/>
          </w:tcPr>
          <w:p w14:paraId="3B4558B2" w14:textId="2FD27C5D" w:rsidR="00C6418C" w:rsidRDefault="005C0246" w:rsidP="005B67C1">
            <w:pPr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1</w:t>
            </w:r>
          </w:p>
        </w:tc>
        <w:tc>
          <w:tcPr>
            <w:tcW w:w="1701" w:type="dxa"/>
            <w:vAlign w:val="center"/>
          </w:tcPr>
          <w:p w14:paraId="6E687835" w14:textId="38F9BACD" w:rsidR="00C6418C" w:rsidRDefault="005C0246" w:rsidP="00B217AB">
            <w:pPr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1</w:t>
            </w:r>
          </w:p>
        </w:tc>
        <w:tc>
          <w:tcPr>
            <w:tcW w:w="3402" w:type="dxa"/>
            <w:vAlign w:val="center"/>
          </w:tcPr>
          <w:p w14:paraId="38D87766" w14:textId="792912C4" w:rsidR="00C6418C" w:rsidRDefault="00C93EA4" w:rsidP="005B67C1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C93EA4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eastAsia="pt-BR"/>
              </w:rPr>
              <w:t>Ofício Especia</w:t>
            </w:r>
            <w:r w:rsidR="00E624D9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eastAsia="pt-BR"/>
              </w:rPr>
              <w:t>l</w:t>
            </w:r>
            <w:r w:rsidRPr="00C93EA4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eastAsia="pt-BR"/>
              </w:rPr>
              <w:t xml:space="preserve"> para atuação na busca da efetivação dos direitos fundamentais dos Povos Originários e das Comunidades Tradicionais relacionados ao mundo do trabalho</w:t>
            </w:r>
          </w:p>
        </w:tc>
      </w:tr>
    </w:tbl>
    <w:p w14:paraId="5EF51332" w14:textId="77777777" w:rsidR="00556EF7" w:rsidRDefault="00556EF7" w:rsidP="00FC7DE2">
      <w:pPr>
        <w:ind w:left="851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  <w:r w:rsidRPr="00FC7DE2">
        <w:rPr>
          <w:rFonts w:ascii="Arial Nova Light" w:hAnsi="Arial Nova Light" w:cs="Calibri"/>
          <w:color w:val="000000"/>
          <w:spacing w:val="0"/>
          <w:sz w:val="20"/>
          <w:szCs w:val="20"/>
          <w:lang w:val="pt-BR" w:eastAsia="pt-BR"/>
        </w:rPr>
        <w:cr/>
      </w:r>
    </w:p>
    <w:p w14:paraId="7AEE528E" w14:textId="77777777" w:rsidR="00556EF7" w:rsidRDefault="00556EF7">
      <w:pPr>
        <w:spacing w:line="240" w:lineRule="auto"/>
        <w:rPr>
          <w:rFonts w:ascii="Arial Nova Light" w:hAnsi="Arial Nova Light" w:cs="Calibri"/>
          <w:b/>
          <w:bCs/>
          <w:color w:val="000000"/>
          <w:spacing w:val="0"/>
          <w:sz w:val="80"/>
          <w:szCs w:val="80"/>
          <w:lang w:val="pt-BR" w:eastAsia="pt-BR"/>
        </w:rPr>
      </w:pPr>
      <w:r>
        <w:rPr>
          <w:rFonts w:ascii="Arial Nova Light" w:hAnsi="Arial Nova Light" w:cs="Calibri"/>
          <w:b/>
          <w:bCs/>
          <w:color w:val="000000"/>
          <w:spacing w:val="0"/>
          <w:sz w:val="80"/>
          <w:szCs w:val="80"/>
          <w:lang w:val="pt-BR" w:eastAsia="pt-BR"/>
        </w:rPr>
        <w:br w:type="page"/>
      </w:r>
    </w:p>
    <w:p w14:paraId="23E21948" w14:textId="77777777" w:rsidR="00556EF7" w:rsidRPr="00B83405" w:rsidRDefault="00556EF7" w:rsidP="00C74D7C">
      <w:pPr>
        <w:spacing w:line="240" w:lineRule="auto"/>
        <w:jc w:val="center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  <w:r w:rsidRPr="00B83405"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lastRenderedPageBreak/>
        <w:t>Perspectiva Capacidade Organizacional</w:t>
      </w:r>
    </w:p>
    <w:p w14:paraId="33F0B733" w14:textId="77777777" w:rsidR="00556EF7" w:rsidRDefault="00556EF7" w:rsidP="00E6492A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34B0E36A" w14:textId="77777777" w:rsidR="00556EF7" w:rsidRDefault="00556EF7" w:rsidP="00E6492A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011122B8" w14:textId="77777777" w:rsidR="00556EF7" w:rsidRDefault="00556EF7" w:rsidP="00B83405">
      <w:pPr>
        <w:spacing w:line="240" w:lineRule="auto"/>
        <w:ind w:left="851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  <w:r w:rsidRPr="00C01FCE"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t>0E15 - Otimizar o orçamento necessário para o alcance dos objetivos do MPT</w:t>
      </w:r>
    </w:p>
    <w:tbl>
      <w:tblPr>
        <w:tblW w:w="13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6"/>
        <w:gridCol w:w="1701"/>
        <w:gridCol w:w="1701"/>
        <w:gridCol w:w="3402"/>
      </w:tblGrid>
      <w:tr w:rsidR="00556EF7" w:rsidRPr="00B70B0C" w14:paraId="5204E373" w14:textId="77777777" w:rsidTr="00556EF7">
        <w:trPr>
          <w:trHeight w:val="567"/>
          <w:jc w:val="center"/>
        </w:trPr>
        <w:tc>
          <w:tcPr>
            <w:tcW w:w="6236" w:type="dxa"/>
            <w:shd w:val="clear" w:color="auto" w:fill="BFBFBF"/>
            <w:vAlign w:val="center"/>
          </w:tcPr>
          <w:p w14:paraId="096D8BB8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Indicador Estratégico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4A95BF07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2026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6DCE42D3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2027</w:t>
            </w:r>
          </w:p>
        </w:tc>
        <w:tc>
          <w:tcPr>
            <w:tcW w:w="3402" w:type="dxa"/>
            <w:shd w:val="clear" w:color="auto" w:fill="BFBFBF"/>
            <w:vAlign w:val="center"/>
          </w:tcPr>
          <w:p w14:paraId="1CE6818E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Responsável</w:t>
            </w:r>
          </w:p>
        </w:tc>
      </w:tr>
      <w:tr w:rsidR="00556EF7" w:rsidRPr="00592D73" w14:paraId="421B7599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20969BD4" w14:textId="77777777" w:rsidR="00556EF7" w:rsidRPr="00592D73" w:rsidRDefault="00556EF7" w:rsidP="00F776B1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B11788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IE41 - Percentual do orçamento discricionário executado</w:t>
            </w:r>
          </w:p>
        </w:tc>
        <w:tc>
          <w:tcPr>
            <w:tcW w:w="1701" w:type="dxa"/>
            <w:vAlign w:val="center"/>
          </w:tcPr>
          <w:p w14:paraId="4CE4E0D1" w14:textId="0D8B3E2C" w:rsidR="00556EF7" w:rsidRPr="00592D73" w:rsidRDefault="00556EF7" w:rsidP="00F776B1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99%</w:t>
            </w:r>
          </w:p>
        </w:tc>
        <w:tc>
          <w:tcPr>
            <w:tcW w:w="1701" w:type="dxa"/>
            <w:vAlign w:val="center"/>
          </w:tcPr>
          <w:p w14:paraId="039192BD" w14:textId="2DE6F330" w:rsidR="00556EF7" w:rsidRPr="00592D73" w:rsidRDefault="00556EF7" w:rsidP="00F776B1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99%</w:t>
            </w:r>
          </w:p>
        </w:tc>
        <w:tc>
          <w:tcPr>
            <w:tcW w:w="3402" w:type="dxa"/>
            <w:vAlign w:val="center"/>
          </w:tcPr>
          <w:p w14:paraId="02B703DA" w14:textId="77777777" w:rsidR="00556EF7" w:rsidRPr="00592D73" w:rsidRDefault="00556EF7" w:rsidP="00F776B1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Divisão de Orçamento e Finanças</w:t>
            </w:r>
          </w:p>
        </w:tc>
      </w:tr>
    </w:tbl>
    <w:p w14:paraId="327B394A" w14:textId="77777777" w:rsidR="00556EF7" w:rsidRDefault="00556EF7" w:rsidP="00E6492A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3C519A09" w14:textId="77777777" w:rsidR="00556EF7" w:rsidRDefault="00556EF7" w:rsidP="00E6492A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218F100E" w14:textId="77777777" w:rsidR="00556EF7" w:rsidRDefault="00556EF7" w:rsidP="00F2470E">
      <w:pPr>
        <w:keepNext/>
        <w:spacing w:line="240" w:lineRule="auto"/>
        <w:ind w:left="851" w:right="820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  <w:r w:rsidRPr="00C01FCE"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t>0E16 - Aprimorar o desempenho no trabalho por meio do desenvolvimento e do reconhecimento de pessoas, zelando pela equidade e promovendo bem-estar</w:t>
      </w:r>
    </w:p>
    <w:tbl>
      <w:tblPr>
        <w:tblW w:w="13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6"/>
        <w:gridCol w:w="1701"/>
        <w:gridCol w:w="1701"/>
        <w:gridCol w:w="3402"/>
      </w:tblGrid>
      <w:tr w:rsidR="00556EF7" w:rsidRPr="00B70B0C" w14:paraId="6AEA6F37" w14:textId="77777777" w:rsidTr="00556EF7">
        <w:trPr>
          <w:trHeight w:val="567"/>
          <w:jc w:val="center"/>
        </w:trPr>
        <w:tc>
          <w:tcPr>
            <w:tcW w:w="6236" w:type="dxa"/>
            <w:shd w:val="clear" w:color="auto" w:fill="BFBFBF"/>
            <w:vAlign w:val="center"/>
          </w:tcPr>
          <w:p w14:paraId="0867B930" w14:textId="77777777" w:rsidR="00556EF7" w:rsidRPr="00556EF7" w:rsidRDefault="00556EF7" w:rsidP="00B83405">
            <w:pPr>
              <w:keepNext/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Indicador Estratégico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0E382096" w14:textId="77777777" w:rsidR="00556EF7" w:rsidRPr="00556EF7" w:rsidRDefault="00556EF7" w:rsidP="00B83405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2026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1A46CC2C" w14:textId="77777777" w:rsidR="00556EF7" w:rsidRPr="00556EF7" w:rsidRDefault="00556EF7" w:rsidP="00B83405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2027</w:t>
            </w:r>
          </w:p>
        </w:tc>
        <w:tc>
          <w:tcPr>
            <w:tcW w:w="3402" w:type="dxa"/>
            <w:shd w:val="clear" w:color="auto" w:fill="BFBFBF"/>
            <w:vAlign w:val="center"/>
          </w:tcPr>
          <w:p w14:paraId="291377DF" w14:textId="77777777" w:rsidR="00556EF7" w:rsidRPr="00556EF7" w:rsidRDefault="00556EF7" w:rsidP="00B83405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Responsável</w:t>
            </w:r>
          </w:p>
        </w:tc>
      </w:tr>
      <w:tr w:rsidR="00556EF7" w:rsidRPr="00592D73" w14:paraId="05DC2457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3EB97C94" w14:textId="77777777" w:rsidR="00556EF7" w:rsidRPr="00592D73" w:rsidRDefault="00556EF7" w:rsidP="00E5236B">
            <w:pPr>
              <w:keepNext/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340B86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IE42 - Percentual de líderes e substitutos desenvolvidos pelo PDG</w:t>
            </w:r>
          </w:p>
        </w:tc>
        <w:tc>
          <w:tcPr>
            <w:tcW w:w="1701" w:type="dxa"/>
            <w:vAlign w:val="center"/>
          </w:tcPr>
          <w:p w14:paraId="6CED0D4F" w14:textId="20295CD5" w:rsidR="00556EF7" w:rsidRPr="00592D73" w:rsidRDefault="00556EF7" w:rsidP="00E5236B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25%</w:t>
            </w:r>
          </w:p>
        </w:tc>
        <w:tc>
          <w:tcPr>
            <w:tcW w:w="1701" w:type="dxa"/>
            <w:vAlign w:val="center"/>
          </w:tcPr>
          <w:p w14:paraId="5D247DD8" w14:textId="17B87ACF" w:rsidR="00556EF7" w:rsidRPr="00592D73" w:rsidRDefault="00556EF7" w:rsidP="00E5236B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30%</w:t>
            </w:r>
          </w:p>
        </w:tc>
        <w:tc>
          <w:tcPr>
            <w:tcW w:w="3402" w:type="dxa"/>
            <w:vAlign w:val="center"/>
          </w:tcPr>
          <w:p w14:paraId="5BFCA1E8" w14:textId="77777777" w:rsidR="00556EF7" w:rsidRPr="00592D73" w:rsidRDefault="00556EF7" w:rsidP="00E5236B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Divisão de Gestão de Pessoas</w:t>
            </w:r>
          </w:p>
        </w:tc>
      </w:tr>
      <w:tr w:rsidR="00556EF7" w:rsidRPr="00592D73" w14:paraId="053FFA33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696AD606" w14:textId="77777777" w:rsidR="00556EF7" w:rsidRPr="00592D73" w:rsidRDefault="00556EF7" w:rsidP="00E5236B">
            <w:pPr>
              <w:keepNext/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485E85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IE45 - Percentual de execução do plano de ação do Comitê de Equidade</w:t>
            </w:r>
          </w:p>
        </w:tc>
        <w:tc>
          <w:tcPr>
            <w:tcW w:w="1701" w:type="dxa"/>
            <w:vAlign w:val="center"/>
          </w:tcPr>
          <w:p w14:paraId="42A19BC4" w14:textId="1C2B2637" w:rsidR="00556EF7" w:rsidRPr="00592D73" w:rsidRDefault="00556EF7" w:rsidP="00E5236B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50%</w:t>
            </w:r>
            <w:r w:rsidR="00C666A8" w:rsidRPr="00C666A8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vertAlign w:val="superscript"/>
                <w:lang w:val="pt-BR" w:eastAsia="pt-BR"/>
              </w:rPr>
              <w:t>1</w:t>
            </w:r>
          </w:p>
        </w:tc>
        <w:tc>
          <w:tcPr>
            <w:tcW w:w="1701" w:type="dxa"/>
            <w:vAlign w:val="center"/>
          </w:tcPr>
          <w:p w14:paraId="4CE18425" w14:textId="6998D6CA" w:rsidR="00556EF7" w:rsidRPr="00592D73" w:rsidRDefault="00556EF7" w:rsidP="00E5236B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75%</w:t>
            </w:r>
            <w:r w:rsidR="00C666A8" w:rsidRPr="00C666A8"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vertAlign w:val="superscript"/>
                <w:lang w:val="pt-BR" w:eastAsia="pt-BR"/>
              </w:rPr>
              <w:t>1</w:t>
            </w:r>
          </w:p>
        </w:tc>
        <w:tc>
          <w:tcPr>
            <w:tcW w:w="3402" w:type="dxa"/>
            <w:vAlign w:val="center"/>
          </w:tcPr>
          <w:p w14:paraId="02976666" w14:textId="77777777" w:rsidR="00556EF7" w:rsidRPr="00592D73" w:rsidRDefault="00556EF7" w:rsidP="00E5236B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Comitê de Equidade Regional</w:t>
            </w:r>
          </w:p>
        </w:tc>
      </w:tr>
      <w:tr w:rsidR="00556EF7" w:rsidRPr="00592D73" w14:paraId="724A13CF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026E3147" w14:textId="77777777" w:rsidR="00556EF7" w:rsidRPr="00485E85" w:rsidRDefault="00556EF7" w:rsidP="00E5236B">
            <w:pPr>
              <w:keepNext/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485E85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IE46 - Taxa de Absenteísmo-doença</w:t>
            </w:r>
          </w:p>
        </w:tc>
        <w:tc>
          <w:tcPr>
            <w:tcW w:w="1701" w:type="dxa"/>
            <w:vAlign w:val="center"/>
          </w:tcPr>
          <w:p w14:paraId="5865247C" w14:textId="3B318B34" w:rsidR="00556EF7" w:rsidRPr="00592D73" w:rsidRDefault="00556EF7" w:rsidP="00E5236B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3%</w:t>
            </w:r>
          </w:p>
        </w:tc>
        <w:tc>
          <w:tcPr>
            <w:tcW w:w="1701" w:type="dxa"/>
            <w:vAlign w:val="center"/>
          </w:tcPr>
          <w:p w14:paraId="3B35805F" w14:textId="6C6F2788" w:rsidR="00556EF7" w:rsidRPr="00592D73" w:rsidRDefault="00556EF7" w:rsidP="00E5236B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3%</w:t>
            </w:r>
          </w:p>
        </w:tc>
        <w:tc>
          <w:tcPr>
            <w:tcW w:w="3402" w:type="dxa"/>
            <w:vAlign w:val="center"/>
          </w:tcPr>
          <w:p w14:paraId="0E8A7F80" w14:textId="77777777" w:rsidR="00556EF7" w:rsidRPr="00592D73" w:rsidRDefault="00556EF7" w:rsidP="00E5236B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Seção de Assistência à Saúde</w:t>
            </w:r>
          </w:p>
        </w:tc>
      </w:tr>
      <w:tr w:rsidR="00F43458" w:rsidRPr="00592D73" w14:paraId="03E28869" w14:textId="77777777" w:rsidTr="008565D2">
        <w:trPr>
          <w:trHeight w:val="871"/>
          <w:jc w:val="center"/>
        </w:trPr>
        <w:tc>
          <w:tcPr>
            <w:tcW w:w="6236" w:type="dxa"/>
            <w:vAlign w:val="center"/>
          </w:tcPr>
          <w:p w14:paraId="22EA7A52" w14:textId="1A34BCE2" w:rsidR="00F43458" w:rsidRPr="00485E85" w:rsidRDefault="00F43458" w:rsidP="00F43458">
            <w:pPr>
              <w:keepNext/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B5003E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eastAsia="pt-BR"/>
              </w:rPr>
              <w:t>IE56 - Percentual de membros(as) e servidores(as) capacitados(as) no curso "Violência no trabalho: atuação do MPT com perspectiva de gênero-2026</w:t>
            </w:r>
          </w:p>
        </w:tc>
        <w:tc>
          <w:tcPr>
            <w:tcW w:w="1701" w:type="dxa"/>
            <w:vAlign w:val="center"/>
          </w:tcPr>
          <w:p w14:paraId="17530A77" w14:textId="77777777" w:rsidR="00F43458" w:rsidRDefault="00F43458" w:rsidP="00F43458">
            <w:pPr>
              <w:keepNext/>
              <w:spacing w:line="240" w:lineRule="auto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F43458">
              <w:rPr>
                <w:rFonts w:ascii="Arial Nova Light" w:hAnsi="Arial Nova Light" w:cs="Calibri"/>
                <w:noProof/>
                <w:color w:val="000000"/>
                <w:spacing w:val="0"/>
                <w:sz w:val="20"/>
                <w:szCs w:val="20"/>
                <w:lang w:val="pt-BR" w:eastAsia="pt-BR"/>
              </w:rPr>
              <w:t>Membro(a):</w:t>
            </w: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0"/>
                <w:szCs w:val="20"/>
                <w:lang w:val="pt-BR" w:eastAsia="pt-BR"/>
              </w:rPr>
              <w:t xml:space="preserve"> 40%</w:t>
            </w:r>
          </w:p>
          <w:p w14:paraId="18636718" w14:textId="67C53425" w:rsidR="00F43458" w:rsidRDefault="00F43458" w:rsidP="00F43458">
            <w:pPr>
              <w:keepNext/>
              <w:spacing w:line="240" w:lineRule="auto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F43458">
              <w:rPr>
                <w:rFonts w:ascii="Arial Nova Light" w:hAnsi="Arial Nova Light" w:cs="Calibri"/>
                <w:noProof/>
                <w:color w:val="000000"/>
                <w:spacing w:val="0"/>
                <w:sz w:val="20"/>
                <w:szCs w:val="20"/>
                <w:lang w:val="pt-BR" w:eastAsia="pt-BR"/>
              </w:rPr>
              <w:t>Servidor</w:t>
            </w: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0"/>
                <w:szCs w:val="20"/>
                <w:lang w:val="pt-BR" w:eastAsia="pt-BR"/>
              </w:rPr>
              <w:t>(a): 30%</w:t>
            </w:r>
          </w:p>
        </w:tc>
        <w:tc>
          <w:tcPr>
            <w:tcW w:w="1701" w:type="dxa"/>
            <w:vAlign w:val="center"/>
          </w:tcPr>
          <w:p w14:paraId="34F39166" w14:textId="2D9D5667" w:rsidR="00F43458" w:rsidRDefault="00F43458" w:rsidP="00F43458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F43458">
              <w:rPr>
                <w:rFonts w:ascii="Arial Nova Light" w:hAnsi="Arial Nova Light" w:cs="Calibri"/>
                <w:noProof/>
                <w:color w:val="000000"/>
                <w:spacing w:val="0"/>
                <w:sz w:val="20"/>
                <w:szCs w:val="20"/>
                <w:lang w:val="pt-BR" w:eastAsia="pt-BR"/>
              </w:rPr>
              <w:t>Membro(a):</w:t>
            </w: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0"/>
                <w:szCs w:val="20"/>
                <w:lang w:val="pt-BR" w:eastAsia="pt-BR"/>
              </w:rPr>
              <w:t xml:space="preserve"> 70%</w:t>
            </w:r>
          </w:p>
          <w:p w14:paraId="3876CC40" w14:textId="454059F1" w:rsidR="00F43458" w:rsidRDefault="00F43458" w:rsidP="00F43458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F43458">
              <w:rPr>
                <w:rFonts w:ascii="Arial Nova Light" w:hAnsi="Arial Nova Light" w:cs="Calibri"/>
                <w:noProof/>
                <w:color w:val="000000"/>
                <w:spacing w:val="0"/>
                <w:sz w:val="20"/>
                <w:szCs w:val="20"/>
                <w:lang w:val="pt-BR" w:eastAsia="pt-BR"/>
              </w:rPr>
              <w:t>Servidor</w:t>
            </w: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0"/>
                <w:szCs w:val="20"/>
                <w:lang w:val="pt-BR" w:eastAsia="pt-BR"/>
              </w:rPr>
              <w:t>(a): 60%</w:t>
            </w:r>
          </w:p>
        </w:tc>
        <w:tc>
          <w:tcPr>
            <w:tcW w:w="3402" w:type="dxa"/>
            <w:vAlign w:val="center"/>
          </w:tcPr>
          <w:p w14:paraId="4086867F" w14:textId="065AA611" w:rsidR="00F43458" w:rsidRDefault="00F43458" w:rsidP="00F43458">
            <w:pPr>
              <w:keepNext/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Divisão de Gestão de Pessoas</w:t>
            </w:r>
          </w:p>
        </w:tc>
      </w:tr>
    </w:tbl>
    <w:p w14:paraId="1EE6E2E3" w14:textId="77777777" w:rsidR="00556EF7" w:rsidRDefault="00556EF7" w:rsidP="00CE6671">
      <w:pPr>
        <w:ind w:left="709" w:right="820"/>
        <w:jc w:val="both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  <w:r w:rsidRPr="00B1270D">
        <w:rPr>
          <w:rFonts w:ascii="Arial Nova Light" w:hAnsi="Arial Nova Light" w:cs="Calibri"/>
          <w:color w:val="000000"/>
          <w:spacing w:val="0"/>
          <w:sz w:val="20"/>
          <w:szCs w:val="20"/>
          <w:vertAlign w:val="superscript"/>
          <w:lang w:val="pt-BR" w:eastAsia="pt-BR"/>
        </w:rPr>
        <w:t>1</w:t>
      </w:r>
      <w:r w:rsidRPr="00CE6671">
        <w:rPr>
          <w:rFonts w:ascii="Arial Nova Light" w:hAnsi="Arial Nova Light" w:cs="Calibri"/>
          <w:color w:val="000000"/>
          <w:spacing w:val="0"/>
          <w:sz w:val="20"/>
          <w:szCs w:val="20"/>
          <w:lang w:val="pt-BR" w:eastAsia="pt-BR"/>
        </w:rPr>
        <w:t>O plano de ação do Comitê de Equidade contém iniciativas que as Regionais devem executar e serão essas que devem ser consideradas para o cálculo do indicador na Unidade.</w:t>
      </w:r>
    </w:p>
    <w:p w14:paraId="1A9AED84" w14:textId="77777777" w:rsidR="00556EF7" w:rsidRDefault="00556EF7" w:rsidP="00E6492A">
      <w:pPr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</w:p>
    <w:p w14:paraId="4496ACA1" w14:textId="77777777" w:rsidR="00556EF7" w:rsidRPr="00E6492A" w:rsidRDefault="00556EF7" w:rsidP="00A92A59">
      <w:pPr>
        <w:spacing w:line="240" w:lineRule="auto"/>
        <w:ind w:left="851" w:right="820"/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</w:pPr>
      <w:r w:rsidRPr="00C01FCE"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t>0E19 - Implementar políticas e práticas de gestão de sustentabilidade nos processos de trabalho do MPT alinhadas à Agenda 2030</w:t>
      </w:r>
    </w:p>
    <w:tbl>
      <w:tblPr>
        <w:tblW w:w="13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6"/>
        <w:gridCol w:w="1701"/>
        <w:gridCol w:w="1701"/>
        <w:gridCol w:w="3402"/>
      </w:tblGrid>
      <w:tr w:rsidR="00556EF7" w:rsidRPr="00B70B0C" w14:paraId="1B8E91C6" w14:textId="77777777" w:rsidTr="00556EF7">
        <w:trPr>
          <w:trHeight w:val="567"/>
          <w:jc w:val="center"/>
        </w:trPr>
        <w:tc>
          <w:tcPr>
            <w:tcW w:w="6236" w:type="dxa"/>
            <w:shd w:val="clear" w:color="auto" w:fill="BFBFBF"/>
            <w:vAlign w:val="center"/>
          </w:tcPr>
          <w:p w14:paraId="636987DC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Indicador Estratégico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628DE7EC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2026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7907433D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Meta para 2027</w:t>
            </w:r>
          </w:p>
        </w:tc>
        <w:tc>
          <w:tcPr>
            <w:tcW w:w="3402" w:type="dxa"/>
            <w:shd w:val="clear" w:color="auto" w:fill="BFBFBF"/>
            <w:vAlign w:val="center"/>
          </w:tcPr>
          <w:p w14:paraId="26AB7AB1" w14:textId="77777777" w:rsidR="00556EF7" w:rsidRPr="00556EF7" w:rsidRDefault="00556EF7" w:rsidP="005B67C1">
            <w:pPr>
              <w:spacing w:line="240" w:lineRule="auto"/>
              <w:jc w:val="center"/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</w:pPr>
            <w:r w:rsidRPr="00556EF7">
              <w:rPr>
                <w:rFonts w:ascii="Arial Nova Light" w:hAnsi="Arial Nova Light" w:cs="Calibri"/>
                <w:b/>
                <w:bCs/>
                <w:color w:val="FFFFFF"/>
                <w:spacing w:val="0"/>
                <w:sz w:val="24"/>
                <w:szCs w:val="24"/>
                <w:lang w:val="pt-BR" w:eastAsia="pt-BR"/>
              </w:rPr>
              <w:t>Responsável</w:t>
            </w:r>
          </w:p>
        </w:tc>
      </w:tr>
      <w:tr w:rsidR="00556EF7" w:rsidRPr="00592D73" w14:paraId="373068C0" w14:textId="77777777" w:rsidTr="003C008E">
        <w:trPr>
          <w:trHeight w:val="567"/>
          <w:jc w:val="center"/>
        </w:trPr>
        <w:tc>
          <w:tcPr>
            <w:tcW w:w="6236" w:type="dxa"/>
            <w:vAlign w:val="center"/>
          </w:tcPr>
          <w:p w14:paraId="477B189E" w14:textId="77777777" w:rsidR="00556EF7" w:rsidRPr="00592D73" w:rsidRDefault="00556EF7" w:rsidP="00E453A1">
            <w:pPr>
              <w:spacing w:line="240" w:lineRule="auto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 w:rsidRPr="0008316B"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>IE50 - Percentual de metas do PLS alcançadas</w:t>
            </w:r>
          </w:p>
        </w:tc>
        <w:tc>
          <w:tcPr>
            <w:tcW w:w="1701" w:type="dxa"/>
            <w:vAlign w:val="center"/>
          </w:tcPr>
          <w:p w14:paraId="586C4E5F" w14:textId="066B9AAF" w:rsidR="00556EF7" w:rsidRPr="00592D73" w:rsidRDefault="00556EF7" w:rsidP="00E453A1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65%</w:t>
            </w:r>
          </w:p>
        </w:tc>
        <w:tc>
          <w:tcPr>
            <w:tcW w:w="1701" w:type="dxa"/>
            <w:vAlign w:val="center"/>
          </w:tcPr>
          <w:p w14:paraId="4E077EB5" w14:textId="69326679" w:rsidR="00556EF7" w:rsidRPr="00592D73" w:rsidRDefault="00556EF7" w:rsidP="00E453A1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noProof/>
                <w:color w:val="000000"/>
                <w:spacing w:val="0"/>
                <w:sz w:val="24"/>
                <w:szCs w:val="24"/>
                <w:lang w:val="pt-BR" w:eastAsia="pt-BR"/>
              </w:rPr>
              <w:t>70%</w:t>
            </w:r>
          </w:p>
        </w:tc>
        <w:tc>
          <w:tcPr>
            <w:tcW w:w="3402" w:type="dxa"/>
            <w:vAlign w:val="center"/>
          </w:tcPr>
          <w:p w14:paraId="1094CAAF" w14:textId="77777777" w:rsidR="00556EF7" w:rsidRPr="00592D73" w:rsidRDefault="00556EF7" w:rsidP="00E453A1">
            <w:pPr>
              <w:spacing w:line="240" w:lineRule="auto"/>
              <w:jc w:val="center"/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</w:pPr>
            <w:r>
              <w:rPr>
                <w:rFonts w:ascii="Arial Nova Light" w:hAnsi="Arial Nova Light" w:cs="Calibri"/>
                <w:color w:val="000000"/>
                <w:spacing w:val="0"/>
                <w:sz w:val="24"/>
                <w:szCs w:val="24"/>
                <w:lang w:val="pt-BR" w:eastAsia="pt-BR"/>
              </w:rPr>
              <w:t xml:space="preserve">Comissão de Gestão Socioambiental Regional </w:t>
            </w:r>
          </w:p>
        </w:tc>
      </w:tr>
    </w:tbl>
    <w:p w14:paraId="3EF7ADE2" w14:textId="626BF192" w:rsidR="00556EF7" w:rsidRDefault="00556EF7" w:rsidP="00C32600">
      <w:pPr>
        <w:pStyle w:val="PargrafodaLista"/>
        <w:numPr>
          <w:ilvl w:val="0"/>
          <w:numId w:val="22"/>
        </w:numPr>
        <w:tabs>
          <w:tab w:val="left" w:pos="360"/>
        </w:tabs>
        <w:spacing w:line="240" w:lineRule="auto"/>
        <w:ind w:hanging="720"/>
        <w:rPr>
          <w:rFonts w:ascii="Arial Nova Light" w:hAnsi="Arial Nova Light" w:cs="Calibri"/>
          <w:b/>
          <w:bCs/>
          <w:color w:val="000000"/>
          <w:spacing w:val="0"/>
          <w:sz w:val="32"/>
          <w:szCs w:val="32"/>
          <w:lang w:eastAsia="pt-BR"/>
        </w:rPr>
      </w:pPr>
      <w:r w:rsidRPr="00643F0E">
        <w:rPr>
          <w:rFonts w:ascii="Arial Nova Light" w:hAnsi="Arial Nova Light" w:cs="Calibri"/>
          <w:b/>
          <w:bCs/>
          <w:color w:val="000000"/>
          <w:spacing w:val="0"/>
          <w:sz w:val="24"/>
          <w:szCs w:val="24"/>
          <w:lang w:val="pt-BR" w:eastAsia="pt-BR"/>
        </w:rPr>
        <w:br w:type="page"/>
      </w:r>
    </w:p>
    <w:p w14:paraId="3ED68314" w14:textId="77777777" w:rsidR="00556EF7" w:rsidRPr="008C1958" w:rsidRDefault="00556EF7" w:rsidP="008C1958">
      <w:pPr>
        <w:spacing w:line="240" w:lineRule="auto"/>
        <w:jc w:val="both"/>
        <w:rPr>
          <w:rFonts w:ascii="Arial Nova Light" w:hAnsi="Arial Nova Light" w:cs="Calibri"/>
          <w:b/>
          <w:bCs/>
          <w:color w:val="000000"/>
          <w:spacing w:val="0"/>
          <w:sz w:val="32"/>
          <w:szCs w:val="32"/>
          <w:lang w:eastAsia="pt-BR"/>
        </w:rPr>
        <w:sectPr w:rsidR="00556EF7" w:rsidRPr="008C1958" w:rsidSect="00556EF7">
          <w:headerReference w:type="default" r:id="rId20"/>
          <w:footerReference w:type="default" r:id="rId21"/>
          <w:pgSz w:w="16838" w:h="11906" w:orient="landscape" w:code="9"/>
          <w:pgMar w:top="851" w:right="1134" w:bottom="851" w:left="1134" w:header="284" w:footer="703" w:gutter="0"/>
          <w:pgNumType w:start="2"/>
          <w:cols w:space="720"/>
          <w:docGrid w:linePitch="360"/>
        </w:sectPr>
      </w:pPr>
    </w:p>
    <w:p w14:paraId="466F7726" w14:textId="77777777" w:rsidR="00556EF7" w:rsidRPr="00556EF7" w:rsidRDefault="00556EF7" w:rsidP="004525FA">
      <w:pPr>
        <w:spacing w:line="240" w:lineRule="auto"/>
        <w:rPr>
          <w:rFonts w:ascii="Times New Roman" w:hAnsi="Times New Roman"/>
          <w:color w:val="3B3838"/>
          <w:sz w:val="24"/>
          <w:szCs w:val="24"/>
        </w:rPr>
      </w:pPr>
    </w:p>
    <w:p w14:paraId="3D3AC153" w14:textId="77777777" w:rsidR="00556EF7" w:rsidRPr="00556EF7" w:rsidRDefault="00556EF7" w:rsidP="004525FA">
      <w:pPr>
        <w:spacing w:line="240" w:lineRule="auto"/>
        <w:rPr>
          <w:rFonts w:ascii="Times New Roman" w:hAnsi="Times New Roman"/>
          <w:color w:val="3B3838"/>
          <w:sz w:val="24"/>
          <w:szCs w:val="24"/>
        </w:rPr>
      </w:pPr>
    </w:p>
    <w:p w14:paraId="121762CC" w14:textId="77777777" w:rsidR="00556EF7" w:rsidRPr="00556EF7" w:rsidRDefault="00556EF7" w:rsidP="004525FA">
      <w:pPr>
        <w:spacing w:line="240" w:lineRule="auto"/>
        <w:rPr>
          <w:rFonts w:ascii="Times New Roman" w:hAnsi="Times New Roman"/>
          <w:color w:val="3B3838"/>
          <w:sz w:val="24"/>
          <w:szCs w:val="24"/>
        </w:rPr>
      </w:pPr>
    </w:p>
    <w:p w14:paraId="2635F730" w14:textId="77777777" w:rsidR="00556EF7" w:rsidRPr="00556EF7" w:rsidRDefault="00556EF7" w:rsidP="004525FA">
      <w:pPr>
        <w:spacing w:line="240" w:lineRule="auto"/>
        <w:rPr>
          <w:rFonts w:ascii="Times New Roman" w:hAnsi="Times New Roman"/>
          <w:color w:val="3B3838"/>
          <w:sz w:val="24"/>
          <w:szCs w:val="24"/>
        </w:rPr>
      </w:pPr>
    </w:p>
    <w:p w14:paraId="7F58C66C" w14:textId="77777777" w:rsidR="00556EF7" w:rsidRPr="00556EF7" w:rsidRDefault="00556EF7" w:rsidP="004525FA">
      <w:pPr>
        <w:spacing w:line="240" w:lineRule="auto"/>
        <w:rPr>
          <w:rFonts w:ascii="Times New Roman" w:hAnsi="Times New Roman"/>
          <w:color w:val="3B3838"/>
          <w:sz w:val="24"/>
          <w:szCs w:val="24"/>
        </w:rPr>
      </w:pPr>
    </w:p>
    <w:p w14:paraId="0BC12336" w14:textId="77777777" w:rsidR="00556EF7" w:rsidRPr="00556EF7" w:rsidRDefault="00556EF7" w:rsidP="004525FA">
      <w:pPr>
        <w:spacing w:line="240" w:lineRule="auto"/>
        <w:rPr>
          <w:rFonts w:ascii="Times New Roman" w:hAnsi="Times New Roman"/>
          <w:color w:val="3B3838"/>
          <w:sz w:val="24"/>
          <w:szCs w:val="24"/>
        </w:rPr>
      </w:pPr>
    </w:p>
    <w:p w14:paraId="0B707968" w14:textId="77777777" w:rsidR="00556EF7" w:rsidRPr="00556EF7" w:rsidRDefault="00556EF7" w:rsidP="004525FA">
      <w:pPr>
        <w:spacing w:line="240" w:lineRule="auto"/>
        <w:rPr>
          <w:rFonts w:ascii="Times New Roman" w:hAnsi="Times New Roman"/>
          <w:color w:val="3B3838"/>
          <w:sz w:val="24"/>
          <w:szCs w:val="24"/>
        </w:rPr>
      </w:pPr>
    </w:p>
    <w:p w14:paraId="74EE3364" w14:textId="77777777" w:rsidR="00556EF7" w:rsidRPr="00556EF7" w:rsidRDefault="00556EF7" w:rsidP="004525FA">
      <w:pPr>
        <w:spacing w:line="240" w:lineRule="auto"/>
        <w:rPr>
          <w:rFonts w:ascii="Times New Roman" w:hAnsi="Times New Roman"/>
          <w:color w:val="3B3838"/>
          <w:sz w:val="24"/>
          <w:szCs w:val="24"/>
        </w:rPr>
      </w:pPr>
    </w:p>
    <w:p w14:paraId="71366E66" w14:textId="77777777" w:rsidR="00556EF7" w:rsidRPr="00556EF7" w:rsidRDefault="00556EF7" w:rsidP="004525FA">
      <w:pPr>
        <w:spacing w:line="240" w:lineRule="auto"/>
        <w:rPr>
          <w:rFonts w:ascii="Times New Roman" w:hAnsi="Times New Roman"/>
          <w:color w:val="3B3838"/>
          <w:sz w:val="24"/>
          <w:szCs w:val="24"/>
        </w:rPr>
      </w:pPr>
    </w:p>
    <w:p w14:paraId="50362E9F" w14:textId="77777777" w:rsidR="00556EF7" w:rsidRPr="00556EF7" w:rsidRDefault="00556EF7" w:rsidP="004525FA">
      <w:pPr>
        <w:spacing w:line="240" w:lineRule="auto"/>
        <w:rPr>
          <w:rFonts w:ascii="Times New Roman" w:hAnsi="Times New Roman"/>
          <w:color w:val="3B3838"/>
          <w:sz w:val="24"/>
          <w:szCs w:val="24"/>
        </w:rPr>
      </w:pPr>
    </w:p>
    <w:p w14:paraId="49A7756F" w14:textId="77777777" w:rsidR="00556EF7" w:rsidRPr="00556EF7" w:rsidRDefault="00556EF7" w:rsidP="004525FA">
      <w:pPr>
        <w:spacing w:line="240" w:lineRule="auto"/>
        <w:rPr>
          <w:rFonts w:ascii="Times New Roman" w:hAnsi="Times New Roman"/>
          <w:color w:val="3B3838"/>
          <w:sz w:val="24"/>
          <w:szCs w:val="24"/>
        </w:rPr>
      </w:pPr>
    </w:p>
    <w:p w14:paraId="3850FDD7" w14:textId="77777777" w:rsidR="00556EF7" w:rsidRPr="00556EF7" w:rsidRDefault="00556EF7" w:rsidP="004525FA">
      <w:pPr>
        <w:spacing w:line="240" w:lineRule="auto"/>
        <w:rPr>
          <w:rFonts w:ascii="Times New Roman" w:hAnsi="Times New Roman"/>
          <w:color w:val="3B3838"/>
          <w:sz w:val="24"/>
          <w:szCs w:val="24"/>
        </w:rPr>
      </w:pPr>
    </w:p>
    <w:p w14:paraId="1626E4C5" w14:textId="77777777" w:rsidR="00556EF7" w:rsidRPr="00556EF7" w:rsidRDefault="00556EF7" w:rsidP="004525FA">
      <w:pPr>
        <w:spacing w:line="240" w:lineRule="auto"/>
        <w:rPr>
          <w:rFonts w:ascii="Times New Roman" w:hAnsi="Times New Roman"/>
          <w:color w:val="3B3838"/>
          <w:sz w:val="24"/>
          <w:szCs w:val="24"/>
        </w:rPr>
      </w:pPr>
    </w:p>
    <w:p w14:paraId="6D230DDD" w14:textId="77777777" w:rsidR="00556EF7" w:rsidRPr="00556EF7" w:rsidRDefault="00556EF7" w:rsidP="004525FA">
      <w:pPr>
        <w:spacing w:line="240" w:lineRule="auto"/>
        <w:rPr>
          <w:rFonts w:ascii="Times New Roman" w:hAnsi="Times New Roman"/>
          <w:color w:val="3B3838"/>
          <w:sz w:val="24"/>
          <w:szCs w:val="24"/>
        </w:rPr>
      </w:pPr>
    </w:p>
    <w:p w14:paraId="74D7CF3E" w14:textId="77777777" w:rsidR="00556EF7" w:rsidRPr="00556EF7" w:rsidRDefault="00556EF7" w:rsidP="004525FA">
      <w:pPr>
        <w:spacing w:line="240" w:lineRule="auto"/>
        <w:rPr>
          <w:rFonts w:ascii="Times New Roman" w:hAnsi="Times New Roman"/>
          <w:color w:val="3B3838"/>
          <w:sz w:val="24"/>
          <w:szCs w:val="24"/>
        </w:rPr>
      </w:pPr>
    </w:p>
    <w:p w14:paraId="16367663" w14:textId="77777777" w:rsidR="00556EF7" w:rsidRPr="00556EF7" w:rsidRDefault="00556EF7" w:rsidP="004525FA">
      <w:pPr>
        <w:spacing w:line="240" w:lineRule="auto"/>
        <w:rPr>
          <w:rFonts w:ascii="Times New Roman" w:hAnsi="Times New Roman"/>
          <w:color w:val="3B3838"/>
          <w:sz w:val="24"/>
          <w:szCs w:val="24"/>
        </w:rPr>
      </w:pPr>
    </w:p>
    <w:p w14:paraId="426866FE" w14:textId="77777777" w:rsidR="00556EF7" w:rsidRPr="00556EF7" w:rsidRDefault="00556EF7" w:rsidP="004525FA">
      <w:pPr>
        <w:spacing w:line="240" w:lineRule="auto"/>
        <w:rPr>
          <w:rFonts w:ascii="Times New Roman" w:hAnsi="Times New Roman"/>
          <w:color w:val="3B3838"/>
          <w:sz w:val="24"/>
          <w:szCs w:val="24"/>
        </w:rPr>
      </w:pPr>
    </w:p>
    <w:p w14:paraId="3A43EC80" w14:textId="77777777" w:rsidR="00556EF7" w:rsidRPr="00556EF7" w:rsidRDefault="00556EF7" w:rsidP="004525FA">
      <w:pPr>
        <w:spacing w:line="240" w:lineRule="auto"/>
        <w:rPr>
          <w:rFonts w:ascii="Times New Roman" w:hAnsi="Times New Roman"/>
          <w:color w:val="3B3838"/>
          <w:sz w:val="24"/>
          <w:szCs w:val="24"/>
        </w:rPr>
      </w:pPr>
    </w:p>
    <w:p w14:paraId="5AD4B640" w14:textId="3BB7F69F" w:rsidR="00556EF7" w:rsidRPr="00556EF7" w:rsidRDefault="00F31548" w:rsidP="00C157E9">
      <w:pPr>
        <w:spacing w:line="240" w:lineRule="auto"/>
        <w:jc w:val="center"/>
        <w:rPr>
          <w:rFonts w:ascii="Times New Roman" w:hAnsi="Times New Roman"/>
          <w:color w:val="3B3838"/>
          <w:sz w:val="24"/>
          <w:szCs w:val="24"/>
        </w:rPr>
      </w:pPr>
      <w:r w:rsidRPr="00556EF7">
        <w:rPr>
          <w:noProof/>
          <w:lang w:val="pt-BR" w:eastAsia="pt-BR"/>
        </w:rPr>
        <w:drawing>
          <wp:inline distT="0" distB="0" distL="0" distR="0" wp14:anchorId="69540532" wp14:editId="604B16D6">
            <wp:extent cx="1536700" cy="457200"/>
            <wp:effectExtent l="0" t="0" r="0" b="0"/>
            <wp:docPr id="1" name="Imagem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A798" w14:textId="77777777" w:rsidR="00556EF7" w:rsidRPr="00556EF7" w:rsidRDefault="00556EF7" w:rsidP="00C157E9">
      <w:pPr>
        <w:spacing w:line="240" w:lineRule="auto"/>
        <w:jc w:val="center"/>
        <w:rPr>
          <w:rFonts w:ascii="Times New Roman" w:hAnsi="Times New Roman"/>
          <w:color w:val="3B3838"/>
          <w:sz w:val="24"/>
          <w:szCs w:val="24"/>
        </w:rPr>
      </w:pPr>
    </w:p>
    <w:p w14:paraId="700A2CBC" w14:textId="77777777" w:rsidR="00556EF7" w:rsidRPr="00556EF7" w:rsidRDefault="00556EF7" w:rsidP="00C157E9">
      <w:pPr>
        <w:spacing w:line="240" w:lineRule="auto"/>
        <w:jc w:val="center"/>
        <w:rPr>
          <w:rFonts w:ascii="Calibri Light" w:hAnsi="Calibri Light" w:cs="Calibri Light"/>
          <w:color w:val="3B3838"/>
          <w:sz w:val="36"/>
          <w:szCs w:val="36"/>
        </w:rPr>
      </w:pPr>
      <w:r w:rsidRPr="00556EF7">
        <w:rPr>
          <w:rFonts w:ascii="Calibri Light" w:hAnsi="Calibri Light" w:cs="Calibri Light"/>
          <w:color w:val="3B3838"/>
          <w:sz w:val="36"/>
          <w:szCs w:val="36"/>
        </w:rPr>
        <w:t>Ministério Público do Trabalho</w:t>
      </w:r>
    </w:p>
    <w:p w14:paraId="5C16C7B4" w14:textId="3A0EF6CB" w:rsidR="00556EF7" w:rsidRPr="00556EF7" w:rsidRDefault="00C32600" w:rsidP="00C32600">
      <w:pPr>
        <w:spacing w:line="240" w:lineRule="auto"/>
        <w:jc w:val="center"/>
        <w:rPr>
          <w:rFonts w:ascii="Calibri Light" w:hAnsi="Calibri Light" w:cs="Calibri Light"/>
          <w:color w:val="3B3838"/>
          <w:sz w:val="36"/>
          <w:szCs w:val="36"/>
        </w:rPr>
      </w:pPr>
      <w:r>
        <w:rPr>
          <w:rFonts w:ascii="Calibri Light" w:hAnsi="Calibri Light" w:cs="Calibri Light"/>
          <w:color w:val="3B3838"/>
          <w:sz w:val="36"/>
          <w:szCs w:val="36"/>
        </w:rPr>
        <w:t>Secretaria de Planejamento e Gestão Estratégica</w:t>
      </w:r>
    </w:p>
    <w:sectPr w:rsidR="00556EF7" w:rsidRPr="00556EF7" w:rsidSect="00556EF7">
      <w:type w:val="continuous"/>
      <w:pgSz w:w="11906" w:h="16838" w:code="9"/>
      <w:pgMar w:top="1418" w:right="1701" w:bottom="1418" w:left="1701" w:header="284" w:footer="703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56024" w14:textId="77777777" w:rsidR="00D83BD4" w:rsidRDefault="00D83BD4">
      <w:r>
        <w:separator/>
      </w:r>
    </w:p>
  </w:endnote>
  <w:endnote w:type="continuationSeparator" w:id="0">
    <w:p w14:paraId="6F118643" w14:textId="77777777" w:rsidR="00D83BD4" w:rsidRDefault="00D83BD4">
      <w:r>
        <w:continuationSeparator/>
      </w:r>
    </w:p>
  </w:endnote>
  <w:endnote w:type="continuationNotice" w:id="1">
    <w:p w14:paraId="7BDAA7C1" w14:textId="77777777" w:rsidR="00D83BD4" w:rsidRDefault="00D83BD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ova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Office Preview Font">
    <w:altName w:val="Calibri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312E6" w14:textId="46671A34" w:rsidR="00556EF7" w:rsidRDefault="00F31548" w:rsidP="00C92733">
    <w:pPr>
      <w:pStyle w:val="Rodap"/>
      <w:ind w:right="406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0E992A" wp14:editId="2EF349E8">
              <wp:simplePos x="0" y="0"/>
              <wp:positionH relativeFrom="column">
                <wp:posOffset>6357620</wp:posOffset>
              </wp:positionH>
              <wp:positionV relativeFrom="paragraph">
                <wp:posOffset>40640</wp:posOffset>
              </wp:positionV>
              <wp:extent cx="248920" cy="310515"/>
              <wp:effectExtent l="0" t="0" r="0" b="0"/>
              <wp:wrapNone/>
              <wp:docPr id="314870058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EE7C4F" w14:textId="77777777" w:rsidR="00556EF7" w:rsidRPr="00556EF7" w:rsidRDefault="00556EF7">
                          <w:pPr>
                            <w:rPr>
                              <w:rFonts w:ascii="Calibri Light" w:hAnsi="Calibri Light" w:cs="Calibri Light"/>
                              <w:color w:val="FFFFFF"/>
                              <w:sz w:val="24"/>
                              <w:szCs w:val="28"/>
                            </w:rPr>
                          </w:pPr>
                          <w:r w:rsidRPr="00556EF7">
                            <w:rPr>
                              <w:rFonts w:ascii="Calibri Light" w:hAnsi="Calibri Light" w:cs="Calibri Light"/>
                              <w:color w:val="FFFFFF"/>
                              <w:sz w:val="24"/>
                              <w:szCs w:val="28"/>
                            </w:rPr>
                            <w:fldChar w:fldCharType="begin"/>
                          </w:r>
                          <w:r w:rsidRPr="00556EF7">
                            <w:rPr>
                              <w:rFonts w:ascii="Calibri Light" w:hAnsi="Calibri Light" w:cs="Calibri Light"/>
                              <w:color w:val="FFFFFF"/>
                              <w:sz w:val="24"/>
                              <w:szCs w:val="28"/>
                            </w:rPr>
                            <w:instrText>PAGE   \* MERGEFORMAT</w:instrText>
                          </w:r>
                          <w:r w:rsidRPr="00556EF7">
                            <w:rPr>
                              <w:rFonts w:ascii="Calibri Light" w:hAnsi="Calibri Light" w:cs="Calibri Light"/>
                              <w:color w:val="FFFFFF"/>
                              <w:sz w:val="24"/>
                              <w:szCs w:val="28"/>
                            </w:rPr>
                            <w:fldChar w:fldCharType="separate"/>
                          </w:r>
                          <w:r w:rsidRPr="00556EF7">
                            <w:rPr>
                              <w:rFonts w:ascii="Calibri Light" w:hAnsi="Calibri Light" w:cs="Calibri Light"/>
                              <w:noProof/>
                              <w:color w:val="FFFFFF"/>
                              <w:sz w:val="24"/>
                              <w:szCs w:val="28"/>
                            </w:rPr>
                            <w:t>7</w:t>
                          </w:r>
                          <w:r w:rsidRPr="00556EF7">
                            <w:rPr>
                              <w:rFonts w:ascii="Calibri Light" w:hAnsi="Calibri Light" w:cs="Calibri Light"/>
                              <w:color w:val="FFFFFF"/>
                              <w:sz w:val="24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E992A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style="position:absolute;left:0;text-align:left;margin-left:500.6pt;margin-top:3.2pt;width:19.6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" filled="f" stroked="f">
              <v:textbox>
                <w:txbxContent>
                  <w:p w14:paraId="7CEE7C4F" w14:textId="77777777" w:rsidR="00556EF7" w:rsidRPr="00556EF7" w:rsidRDefault="00556EF7">
                    <w:pPr>
                      <w:rPr>
                        <w:rFonts w:ascii="Calibri Light" w:hAnsi="Calibri Light" w:cs="Calibri Light"/>
                        <w:color w:val="FFFFFF"/>
                        <w:sz w:val="24"/>
                        <w:szCs w:val="28"/>
                      </w:rPr>
                    </w:pPr>
                    <w:r w:rsidRPr="00556EF7">
                      <w:rPr>
                        <w:rFonts w:ascii="Calibri Light" w:hAnsi="Calibri Light" w:cs="Calibri Light"/>
                        <w:color w:val="FFFFFF"/>
                        <w:sz w:val="24"/>
                        <w:szCs w:val="28"/>
                      </w:rPr>
                      <w:fldChar w:fldCharType="begin"/>
                    </w:r>
                    <w:r w:rsidRPr="00556EF7">
                      <w:rPr>
                        <w:rFonts w:ascii="Calibri Light" w:hAnsi="Calibri Light" w:cs="Calibri Light"/>
                        <w:color w:val="FFFFFF"/>
                        <w:sz w:val="24"/>
                        <w:szCs w:val="28"/>
                      </w:rPr>
                      <w:instrText>PAGE   \* MERGEFORMAT</w:instrText>
                    </w:r>
                    <w:r w:rsidRPr="00556EF7">
                      <w:rPr>
                        <w:rFonts w:ascii="Calibri Light" w:hAnsi="Calibri Light" w:cs="Calibri Light"/>
                        <w:color w:val="FFFFFF"/>
                        <w:sz w:val="24"/>
                        <w:szCs w:val="28"/>
                      </w:rPr>
                      <w:fldChar w:fldCharType="separate"/>
                    </w:r>
                    <w:r w:rsidRPr="00556EF7">
                      <w:rPr>
                        <w:rFonts w:ascii="Calibri Light" w:hAnsi="Calibri Light" w:cs="Calibri Light"/>
                        <w:noProof/>
                        <w:color w:val="FFFFFF"/>
                        <w:sz w:val="24"/>
                        <w:szCs w:val="28"/>
                      </w:rPr>
                      <w:t>7</w:t>
                    </w:r>
                    <w:r w:rsidRPr="00556EF7">
                      <w:rPr>
                        <w:rFonts w:ascii="Calibri Light" w:hAnsi="Calibri Light" w:cs="Calibri Light"/>
                        <w:color w:val="FFFFFF"/>
                        <w:sz w:val="24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556EF7">
      <w:t xml:space="preserve">  </w:t>
    </w:r>
  </w:p>
  <w:p w14:paraId="58790248" w14:textId="77777777" w:rsidR="00556EF7" w:rsidRDefault="00556EF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99B17" w14:textId="77777777" w:rsidR="00556EF7" w:rsidRDefault="00556EF7" w:rsidP="00C92733">
    <w:pPr>
      <w:pStyle w:val="Rodap"/>
      <w:ind w:right="406"/>
      <w:jc w:val="right"/>
    </w:pPr>
    <w:r>
      <w:t xml:space="preserve">  </w:t>
    </w:r>
  </w:p>
  <w:p w14:paraId="69FF6B17" w14:textId="735665BD" w:rsidR="00556EF7" w:rsidRDefault="00F31548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2092A11" wp14:editId="1D557AD8">
              <wp:simplePos x="0" y="0"/>
              <wp:positionH relativeFrom="column">
                <wp:posOffset>8976360</wp:posOffset>
              </wp:positionH>
              <wp:positionV relativeFrom="paragraph">
                <wp:posOffset>40640</wp:posOffset>
              </wp:positionV>
              <wp:extent cx="1123950" cy="258445"/>
              <wp:effectExtent l="0" t="0" r="0" b="0"/>
              <wp:wrapNone/>
              <wp:docPr id="2138427778" name="Retângulo: Cantos Diagonais Arredondados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 flipV="1">
                        <a:off x="0" y="0"/>
                        <a:ext cx="1123950" cy="258445"/>
                      </a:xfrm>
                      <a:prstGeom prst="round2DiagRect">
                        <a:avLst/>
                      </a:prstGeom>
                      <a:solidFill>
                        <a:srgbClr val="420000"/>
                      </a:solidFill>
                      <a:ln>
                        <a:noFill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Retângulo: Cantos Diagonais Arredondados 4" style="position:absolute;margin-left:706.8pt;margin-top:3.2pt;width:88.5pt;height:20.3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23950,258445" o:spid="_x0000_s1026" fillcolor="#420000" stroked="f" path="m43075,l1123950,r,l1123950,215370v,23790,-19285,43075,-43075,43075l,258445r,l,43075c,19285,19285,,4307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" w14:anchorId="6B7B38B9">
              <v:path arrowok="t" o:connecttype="custom" o:connectlocs="43075,0;1123950,0;1123950,0;1123950,215370;1080875,258445;0,258445;0,258445;0,43075;4307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6A057E6" wp14:editId="2C7B194F">
              <wp:simplePos x="0" y="0"/>
              <wp:positionH relativeFrom="column">
                <wp:posOffset>8976360</wp:posOffset>
              </wp:positionH>
              <wp:positionV relativeFrom="paragraph">
                <wp:posOffset>21590</wp:posOffset>
              </wp:positionV>
              <wp:extent cx="438150" cy="310515"/>
              <wp:effectExtent l="0" t="0" r="0" b="0"/>
              <wp:wrapNone/>
              <wp:docPr id="711488678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50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5D6557" w14:textId="77777777" w:rsidR="00556EF7" w:rsidRPr="00556EF7" w:rsidRDefault="00556EF7">
                          <w:pPr>
                            <w:rPr>
                              <w:rFonts w:ascii="Calibri Light" w:hAnsi="Calibri Light" w:cs="Calibri Light"/>
                              <w:color w:val="FFFFFF"/>
                              <w:sz w:val="24"/>
                              <w:szCs w:val="28"/>
                            </w:rPr>
                          </w:pPr>
                          <w:r w:rsidRPr="00556EF7">
                            <w:rPr>
                              <w:rFonts w:ascii="Calibri Light" w:hAnsi="Calibri Light" w:cs="Calibri Light"/>
                              <w:color w:val="FFFFFF"/>
                              <w:sz w:val="24"/>
                              <w:szCs w:val="28"/>
                            </w:rPr>
                            <w:fldChar w:fldCharType="begin"/>
                          </w:r>
                          <w:r w:rsidRPr="00556EF7">
                            <w:rPr>
                              <w:rFonts w:ascii="Calibri Light" w:hAnsi="Calibri Light" w:cs="Calibri Light"/>
                              <w:color w:val="FFFFFF"/>
                              <w:sz w:val="24"/>
                              <w:szCs w:val="28"/>
                            </w:rPr>
                            <w:instrText>PAGE   \* MERGEFORMAT</w:instrText>
                          </w:r>
                          <w:r w:rsidRPr="00556EF7">
                            <w:rPr>
                              <w:rFonts w:ascii="Calibri Light" w:hAnsi="Calibri Light" w:cs="Calibri Light"/>
                              <w:color w:val="FFFFFF"/>
                              <w:sz w:val="24"/>
                              <w:szCs w:val="28"/>
                            </w:rPr>
                            <w:fldChar w:fldCharType="separate"/>
                          </w:r>
                          <w:r w:rsidRPr="00556EF7">
                            <w:rPr>
                              <w:rFonts w:ascii="Calibri Light" w:hAnsi="Calibri Light" w:cs="Calibri Light"/>
                              <w:noProof/>
                              <w:color w:val="FFFFFF"/>
                              <w:sz w:val="24"/>
                              <w:szCs w:val="28"/>
                            </w:rPr>
                            <w:t>7</w:t>
                          </w:r>
                          <w:r w:rsidRPr="00556EF7">
                            <w:rPr>
                              <w:rFonts w:ascii="Calibri Light" w:hAnsi="Calibri Light" w:cs="Calibri Light"/>
                              <w:color w:val="FFFFFF"/>
                              <w:sz w:val="24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A057E6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8" type="#_x0000_t202" style="position:absolute;margin-left:706.8pt;margin-top:1.7pt;width:34.5pt;height:24.4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" filled="f" stroked="f">
              <v:textbox>
                <w:txbxContent>
                  <w:p w14:paraId="4D5D6557" w14:textId="77777777" w:rsidR="00556EF7" w:rsidRPr="00556EF7" w:rsidRDefault="00556EF7">
                    <w:pPr>
                      <w:rPr>
                        <w:rFonts w:ascii="Calibri Light" w:hAnsi="Calibri Light" w:cs="Calibri Light"/>
                        <w:color w:val="FFFFFF"/>
                        <w:sz w:val="24"/>
                        <w:szCs w:val="28"/>
                      </w:rPr>
                    </w:pPr>
                    <w:r w:rsidRPr="00556EF7">
                      <w:rPr>
                        <w:rFonts w:ascii="Calibri Light" w:hAnsi="Calibri Light" w:cs="Calibri Light"/>
                        <w:color w:val="FFFFFF"/>
                        <w:sz w:val="24"/>
                        <w:szCs w:val="28"/>
                      </w:rPr>
                      <w:fldChar w:fldCharType="begin"/>
                    </w:r>
                    <w:r w:rsidRPr="00556EF7">
                      <w:rPr>
                        <w:rFonts w:ascii="Calibri Light" w:hAnsi="Calibri Light" w:cs="Calibri Light"/>
                        <w:color w:val="FFFFFF"/>
                        <w:sz w:val="24"/>
                        <w:szCs w:val="28"/>
                      </w:rPr>
                      <w:instrText>PAGE   \* MERGEFORMAT</w:instrText>
                    </w:r>
                    <w:r w:rsidRPr="00556EF7">
                      <w:rPr>
                        <w:rFonts w:ascii="Calibri Light" w:hAnsi="Calibri Light" w:cs="Calibri Light"/>
                        <w:color w:val="FFFFFF"/>
                        <w:sz w:val="24"/>
                        <w:szCs w:val="28"/>
                      </w:rPr>
                      <w:fldChar w:fldCharType="separate"/>
                    </w:r>
                    <w:r w:rsidRPr="00556EF7">
                      <w:rPr>
                        <w:rFonts w:ascii="Calibri Light" w:hAnsi="Calibri Light" w:cs="Calibri Light"/>
                        <w:noProof/>
                        <w:color w:val="FFFFFF"/>
                        <w:sz w:val="24"/>
                        <w:szCs w:val="28"/>
                      </w:rPr>
                      <w:t>7</w:t>
                    </w:r>
                    <w:r w:rsidRPr="00556EF7">
                      <w:rPr>
                        <w:rFonts w:ascii="Calibri Light" w:hAnsi="Calibri Light" w:cs="Calibri Light"/>
                        <w:color w:val="FFFFFF"/>
                        <w:sz w:val="24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EC0BF" w14:textId="77777777" w:rsidR="00556EF7" w:rsidRDefault="00556EF7" w:rsidP="00C92733">
    <w:pPr>
      <w:pStyle w:val="Rodap"/>
      <w:ind w:right="406"/>
      <w:jc w:val="right"/>
    </w:pPr>
    <w:r>
      <w:t xml:space="preserve">  </w:t>
    </w:r>
  </w:p>
  <w:p w14:paraId="51154E48" w14:textId="54329BDB" w:rsidR="00556EF7" w:rsidRDefault="00F31548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0573146" wp14:editId="51EB8AA4">
              <wp:simplePos x="0" y="0"/>
              <wp:positionH relativeFrom="column">
                <wp:posOffset>8976360</wp:posOffset>
              </wp:positionH>
              <wp:positionV relativeFrom="paragraph">
                <wp:posOffset>40640</wp:posOffset>
              </wp:positionV>
              <wp:extent cx="1123950" cy="258445"/>
              <wp:effectExtent l="0" t="0" r="0" b="0"/>
              <wp:wrapNone/>
              <wp:docPr id="856469431" name="Retângulo: Cantos Diagonais Arredondado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 flipV="1">
                        <a:off x="0" y="0"/>
                        <a:ext cx="1123950" cy="258445"/>
                      </a:xfrm>
                      <a:prstGeom prst="round2DiagRect">
                        <a:avLst/>
                      </a:prstGeom>
                      <a:solidFill>
                        <a:srgbClr val="420000"/>
                      </a:solidFill>
                      <a:ln>
                        <a:noFill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Retângulo: Cantos Diagonais Arredondados 2" style="position:absolute;margin-left:706.8pt;margin-top:3.2pt;width:88.5pt;height:20.3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23950,258445" o:spid="_x0000_s1026" fillcolor="#420000" stroked="f" path="m43075,l1123950,r,l1123950,215370v,23790,-19285,43075,-43075,43075l,258445r,l,43075c,19285,19285,,4307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" w14:anchorId="71CBD3F6">
              <v:path arrowok="t" o:connecttype="custom" o:connectlocs="43075,0;1123950,0;1123950,0;1123950,215370;1080875,258445;0,258445;0,258445;0,43075;4307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35BA5EE" wp14:editId="166BCEF0">
              <wp:simplePos x="0" y="0"/>
              <wp:positionH relativeFrom="column">
                <wp:posOffset>8976360</wp:posOffset>
              </wp:positionH>
              <wp:positionV relativeFrom="paragraph">
                <wp:posOffset>21590</wp:posOffset>
              </wp:positionV>
              <wp:extent cx="438150" cy="310515"/>
              <wp:effectExtent l="0" t="0" r="0" b="0"/>
              <wp:wrapNone/>
              <wp:docPr id="1725871253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150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05809C" w14:textId="77777777" w:rsidR="00556EF7" w:rsidRPr="00556EF7" w:rsidRDefault="00556EF7">
                          <w:pPr>
                            <w:rPr>
                              <w:rFonts w:ascii="Calibri Light" w:hAnsi="Calibri Light" w:cs="Calibri Light"/>
                              <w:color w:val="FFFFFF"/>
                              <w:sz w:val="24"/>
                              <w:szCs w:val="28"/>
                            </w:rPr>
                          </w:pPr>
                          <w:r w:rsidRPr="00556EF7">
                            <w:rPr>
                              <w:rFonts w:ascii="Calibri Light" w:hAnsi="Calibri Light" w:cs="Calibri Light"/>
                              <w:color w:val="FFFFFF"/>
                              <w:sz w:val="24"/>
                              <w:szCs w:val="28"/>
                            </w:rPr>
                            <w:fldChar w:fldCharType="begin"/>
                          </w:r>
                          <w:r w:rsidRPr="00556EF7">
                            <w:rPr>
                              <w:rFonts w:ascii="Calibri Light" w:hAnsi="Calibri Light" w:cs="Calibri Light"/>
                              <w:color w:val="FFFFFF"/>
                              <w:sz w:val="24"/>
                              <w:szCs w:val="28"/>
                            </w:rPr>
                            <w:instrText>PAGE   \* MERGEFORMAT</w:instrText>
                          </w:r>
                          <w:r w:rsidRPr="00556EF7">
                            <w:rPr>
                              <w:rFonts w:ascii="Calibri Light" w:hAnsi="Calibri Light" w:cs="Calibri Light"/>
                              <w:color w:val="FFFFFF"/>
                              <w:sz w:val="24"/>
                              <w:szCs w:val="28"/>
                            </w:rPr>
                            <w:fldChar w:fldCharType="separate"/>
                          </w:r>
                          <w:r w:rsidRPr="00556EF7">
                            <w:rPr>
                              <w:rFonts w:ascii="Calibri Light" w:hAnsi="Calibri Light" w:cs="Calibri Light"/>
                              <w:noProof/>
                              <w:color w:val="FFFFFF"/>
                              <w:sz w:val="24"/>
                              <w:szCs w:val="28"/>
                            </w:rPr>
                            <w:t>7</w:t>
                          </w:r>
                          <w:r w:rsidRPr="00556EF7">
                            <w:rPr>
                              <w:rFonts w:ascii="Calibri Light" w:hAnsi="Calibri Light" w:cs="Calibri Light"/>
                              <w:color w:val="FFFFFF"/>
                              <w:sz w:val="24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BA5EE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9" type="#_x0000_t202" style="position:absolute;margin-left:706.8pt;margin-top:1.7pt;width:34.5pt;height:24.4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" filled="f" stroked="f">
              <v:textbox>
                <w:txbxContent>
                  <w:p w14:paraId="5905809C" w14:textId="77777777" w:rsidR="00556EF7" w:rsidRPr="00556EF7" w:rsidRDefault="00556EF7">
                    <w:pPr>
                      <w:rPr>
                        <w:rFonts w:ascii="Calibri Light" w:hAnsi="Calibri Light" w:cs="Calibri Light"/>
                        <w:color w:val="FFFFFF"/>
                        <w:sz w:val="24"/>
                        <w:szCs w:val="28"/>
                      </w:rPr>
                    </w:pPr>
                    <w:r w:rsidRPr="00556EF7">
                      <w:rPr>
                        <w:rFonts w:ascii="Calibri Light" w:hAnsi="Calibri Light" w:cs="Calibri Light"/>
                        <w:color w:val="FFFFFF"/>
                        <w:sz w:val="24"/>
                        <w:szCs w:val="28"/>
                      </w:rPr>
                      <w:fldChar w:fldCharType="begin"/>
                    </w:r>
                    <w:r w:rsidRPr="00556EF7">
                      <w:rPr>
                        <w:rFonts w:ascii="Calibri Light" w:hAnsi="Calibri Light" w:cs="Calibri Light"/>
                        <w:color w:val="FFFFFF"/>
                        <w:sz w:val="24"/>
                        <w:szCs w:val="28"/>
                      </w:rPr>
                      <w:instrText>PAGE   \* MERGEFORMAT</w:instrText>
                    </w:r>
                    <w:r w:rsidRPr="00556EF7">
                      <w:rPr>
                        <w:rFonts w:ascii="Calibri Light" w:hAnsi="Calibri Light" w:cs="Calibri Light"/>
                        <w:color w:val="FFFFFF"/>
                        <w:sz w:val="24"/>
                        <w:szCs w:val="28"/>
                      </w:rPr>
                      <w:fldChar w:fldCharType="separate"/>
                    </w:r>
                    <w:r w:rsidRPr="00556EF7">
                      <w:rPr>
                        <w:rFonts w:ascii="Calibri Light" w:hAnsi="Calibri Light" w:cs="Calibri Light"/>
                        <w:noProof/>
                        <w:color w:val="FFFFFF"/>
                        <w:sz w:val="24"/>
                        <w:szCs w:val="28"/>
                      </w:rPr>
                      <w:t>7</w:t>
                    </w:r>
                    <w:r w:rsidRPr="00556EF7">
                      <w:rPr>
                        <w:rFonts w:ascii="Calibri Light" w:hAnsi="Calibri Light" w:cs="Calibri Light"/>
                        <w:color w:val="FFFFFF"/>
                        <w:sz w:val="24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73BB7" w14:textId="77777777" w:rsidR="00D83BD4" w:rsidRDefault="00D83BD4">
      <w:r>
        <w:separator/>
      </w:r>
    </w:p>
  </w:footnote>
  <w:footnote w:type="continuationSeparator" w:id="0">
    <w:p w14:paraId="6513655E" w14:textId="77777777" w:rsidR="00D83BD4" w:rsidRDefault="00D83BD4">
      <w:r>
        <w:continuationSeparator/>
      </w:r>
    </w:p>
  </w:footnote>
  <w:footnote w:type="continuationNotice" w:id="1">
    <w:p w14:paraId="7D8E4C94" w14:textId="77777777" w:rsidR="00D83BD4" w:rsidRDefault="00D83BD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3CD2C" w14:textId="77777777" w:rsidR="00556EF7" w:rsidRDefault="00556EF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25013" w14:textId="77777777" w:rsidR="00556EF7" w:rsidRDefault="00556EF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1C353" w14:textId="77777777" w:rsidR="00556EF7" w:rsidRDefault="00556EF7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705C7" w14:textId="77777777" w:rsidR="00556EF7" w:rsidRDefault="00556EF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11F2D5D"/>
    <w:multiLevelType w:val="hybridMultilevel"/>
    <w:tmpl w:val="1A42A3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E9D3CA9"/>
    <w:multiLevelType w:val="multilevel"/>
    <w:tmpl w:val="55EA4E5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1">
    <w:nsid w:val="17BF2D07"/>
    <w:multiLevelType w:val="hybridMultilevel"/>
    <w:tmpl w:val="6B0C39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18581927"/>
    <w:multiLevelType w:val="hybridMultilevel"/>
    <w:tmpl w:val="DE447AF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34364407"/>
    <w:multiLevelType w:val="multilevel"/>
    <w:tmpl w:val="173A683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1">
    <w:nsid w:val="36CB51DF"/>
    <w:multiLevelType w:val="multilevel"/>
    <w:tmpl w:val="7A5450E4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  <w:b w:val="0"/>
        <w:sz w:val="32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  <w:b/>
        <w:bCs w:val="0"/>
        <w:sz w:val="24"/>
        <w:szCs w:val="22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  <w:sz w:val="32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  <w:b w:val="0"/>
        <w:sz w:val="32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 w:val="0"/>
        <w:sz w:val="32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  <w:b w:val="0"/>
        <w:sz w:val="32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  <w:b w:val="0"/>
        <w:sz w:val="32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  <w:b w:val="0"/>
        <w:sz w:val="32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  <w:b w:val="0"/>
        <w:sz w:val="32"/>
      </w:rPr>
    </w:lvl>
  </w:abstractNum>
  <w:abstractNum w:abstractNumId="6" w15:restartNumberingAfterBreak="1">
    <w:nsid w:val="38721FC2"/>
    <w:multiLevelType w:val="multilevel"/>
    <w:tmpl w:val="7A5450E4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  <w:b w:val="0"/>
        <w:sz w:val="32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  <w:b/>
        <w:bCs w:val="0"/>
        <w:sz w:val="24"/>
        <w:szCs w:val="22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  <w:sz w:val="32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  <w:b w:val="0"/>
        <w:sz w:val="32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 w:val="0"/>
        <w:sz w:val="32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  <w:b w:val="0"/>
        <w:sz w:val="32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  <w:b w:val="0"/>
        <w:sz w:val="32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  <w:b w:val="0"/>
        <w:sz w:val="32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  <w:b w:val="0"/>
        <w:sz w:val="32"/>
      </w:rPr>
    </w:lvl>
  </w:abstractNum>
  <w:abstractNum w:abstractNumId="7" w15:restartNumberingAfterBreak="1">
    <w:nsid w:val="38FB2247"/>
    <w:multiLevelType w:val="multilevel"/>
    <w:tmpl w:val="E6D87F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103" w:hanging="432"/>
      </w:pPr>
      <w:rPr>
        <w:sz w:val="24"/>
      </w:rPr>
    </w:lvl>
    <w:lvl w:ilvl="2">
      <w:start w:val="1"/>
      <w:numFmt w:val="decimal"/>
      <w:pStyle w:val="Estilo3"/>
      <w:lvlText w:val="%1.%2.%3."/>
      <w:lvlJc w:val="left"/>
      <w:pPr>
        <w:ind w:left="1072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1">
    <w:nsid w:val="5CE34B10"/>
    <w:multiLevelType w:val="hybridMultilevel"/>
    <w:tmpl w:val="EF66C3F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65937F57"/>
    <w:multiLevelType w:val="hybridMultilevel"/>
    <w:tmpl w:val="DCE28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71D55A7A"/>
    <w:multiLevelType w:val="hybridMultilevel"/>
    <w:tmpl w:val="33CA30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759F2703"/>
    <w:multiLevelType w:val="multilevel"/>
    <w:tmpl w:val="D5F6FBC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23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29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8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4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9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711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10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4552" w:hanging="2160"/>
      </w:pPr>
      <w:rPr>
        <w:rFonts w:hint="default"/>
      </w:rPr>
    </w:lvl>
  </w:abstractNum>
  <w:abstractNum w:abstractNumId="12" w15:restartNumberingAfterBreak="1">
    <w:nsid w:val="77AB3F19"/>
    <w:multiLevelType w:val="hybridMultilevel"/>
    <w:tmpl w:val="03EA8BE0"/>
    <w:lvl w:ilvl="0" w:tplc="7A06D3BE">
      <w:start w:val="1"/>
      <w:numFmt w:val="decimal"/>
      <w:pStyle w:val="Estilo1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1">
    <w:nsid w:val="7F1E79C1"/>
    <w:multiLevelType w:val="hybridMultilevel"/>
    <w:tmpl w:val="DE447AF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8625763">
    <w:abstractNumId w:val="12"/>
  </w:num>
  <w:num w:numId="2" w16cid:durableId="477234367">
    <w:abstractNumId w:val="7"/>
  </w:num>
  <w:num w:numId="3" w16cid:durableId="713425451">
    <w:abstractNumId w:val="2"/>
  </w:num>
  <w:num w:numId="4" w16cid:durableId="1693216575">
    <w:abstractNumId w:val="10"/>
  </w:num>
  <w:num w:numId="5" w16cid:durableId="1281835726">
    <w:abstractNumId w:val="11"/>
  </w:num>
  <w:num w:numId="6" w16cid:durableId="502546670">
    <w:abstractNumId w:val="1"/>
  </w:num>
  <w:num w:numId="7" w16cid:durableId="510145410">
    <w:abstractNumId w:val="4"/>
  </w:num>
  <w:num w:numId="8" w16cid:durableId="552890484">
    <w:abstractNumId w:val="5"/>
  </w:num>
  <w:num w:numId="9" w16cid:durableId="112769987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7950171">
    <w:abstractNumId w:val="7"/>
  </w:num>
  <w:num w:numId="11" w16cid:durableId="721639784">
    <w:abstractNumId w:val="7"/>
  </w:num>
  <w:num w:numId="12" w16cid:durableId="510604795">
    <w:abstractNumId w:val="9"/>
  </w:num>
  <w:num w:numId="13" w16cid:durableId="1690446690">
    <w:abstractNumId w:val="7"/>
  </w:num>
  <w:num w:numId="14" w16cid:durableId="877476060">
    <w:abstractNumId w:val="7"/>
  </w:num>
  <w:num w:numId="15" w16cid:durableId="1928610701">
    <w:abstractNumId w:val="7"/>
  </w:num>
  <w:num w:numId="16" w16cid:durableId="283390370">
    <w:abstractNumId w:val="7"/>
  </w:num>
  <w:num w:numId="17" w16cid:durableId="1499037080">
    <w:abstractNumId w:val="6"/>
  </w:num>
  <w:num w:numId="18" w16cid:durableId="1200361099">
    <w:abstractNumId w:val="7"/>
  </w:num>
  <w:num w:numId="19" w16cid:durableId="239025755">
    <w:abstractNumId w:val="3"/>
  </w:num>
  <w:num w:numId="20" w16cid:durableId="1110664320">
    <w:abstractNumId w:val="13"/>
  </w:num>
  <w:num w:numId="21" w16cid:durableId="955402657">
    <w:abstractNumId w:val="8"/>
  </w:num>
  <w:num w:numId="22" w16cid:durableId="903955960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hyphenationZone w:val="425"/>
  <w:noPunctuationKerning/>
  <w:characterSpacingControl w:val="doNotCompress"/>
  <w:hdrShapeDefaults>
    <o:shapedefaults v:ext="edit" spidmax="2050">
      <o:colormru v:ext="edit" colors="#3b5e91,#c6d4e8,#b40000,#600000,#ffe7e7,#8e0000,#f9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CD9"/>
    <w:rsid w:val="00000A50"/>
    <w:rsid w:val="00001A3A"/>
    <w:rsid w:val="00001AF4"/>
    <w:rsid w:val="00001D8E"/>
    <w:rsid w:val="00002021"/>
    <w:rsid w:val="00002D6C"/>
    <w:rsid w:val="00003739"/>
    <w:rsid w:val="00004875"/>
    <w:rsid w:val="00005333"/>
    <w:rsid w:val="00005FBD"/>
    <w:rsid w:val="000065DD"/>
    <w:rsid w:val="0000785E"/>
    <w:rsid w:val="0001016F"/>
    <w:rsid w:val="00010A8A"/>
    <w:rsid w:val="00010B1C"/>
    <w:rsid w:val="000117BB"/>
    <w:rsid w:val="00011954"/>
    <w:rsid w:val="000128CD"/>
    <w:rsid w:val="00012C15"/>
    <w:rsid w:val="00012D1B"/>
    <w:rsid w:val="00012DA5"/>
    <w:rsid w:val="00014EB9"/>
    <w:rsid w:val="00015A7D"/>
    <w:rsid w:val="00017294"/>
    <w:rsid w:val="00017A97"/>
    <w:rsid w:val="00020B37"/>
    <w:rsid w:val="000212EA"/>
    <w:rsid w:val="0002171F"/>
    <w:rsid w:val="00021A1E"/>
    <w:rsid w:val="00023983"/>
    <w:rsid w:val="000255DC"/>
    <w:rsid w:val="000266D2"/>
    <w:rsid w:val="000268C5"/>
    <w:rsid w:val="00027301"/>
    <w:rsid w:val="00030093"/>
    <w:rsid w:val="00030B41"/>
    <w:rsid w:val="000347D7"/>
    <w:rsid w:val="000359C0"/>
    <w:rsid w:val="000403E8"/>
    <w:rsid w:val="00040CFD"/>
    <w:rsid w:val="000417F9"/>
    <w:rsid w:val="0004186B"/>
    <w:rsid w:val="000420FF"/>
    <w:rsid w:val="000421A2"/>
    <w:rsid w:val="00042305"/>
    <w:rsid w:val="00042958"/>
    <w:rsid w:val="00042A41"/>
    <w:rsid w:val="00043071"/>
    <w:rsid w:val="00043699"/>
    <w:rsid w:val="00043874"/>
    <w:rsid w:val="0004438C"/>
    <w:rsid w:val="000447B4"/>
    <w:rsid w:val="00044AD6"/>
    <w:rsid w:val="00044F3E"/>
    <w:rsid w:val="00047BD9"/>
    <w:rsid w:val="000508FA"/>
    <w:rsid w:val="00050CD6"/>
    <w:rsid w:val="00051E2B"/>
    <w:rsid w:val="000527F3"/>
    <w:rsid w:val="00052A8C"/>
    <w:rsid w:val="00053C54"/>
    <w:rsid w:val="000547C5"/>
    <w:rsid w:val="000551F8"/>
    <w:rsid w:val="000554AD"/>
    <w:rsid w:val="000554EF"/>
    <w:rsid w:val="00055A86"/>
    <w:rsid w:val="00056E24"/>
    <w:rsid w:val="00057459"/>
    <w:rsid w:val="0006039E"/>
    <w:rsid w:val="000618BB"/>
    <w:rsid w:val="00062D86"/>
    <w:rsid w:val="00063B0B"/>
    <w:rsid w:val="00064CF9"/>
    <w:rsid w:val="00065AB5"/>
    <w:rsid w:val="00065DA8"/>
    <w:rsid w:val="00066484"/>
    <w:rsid w:val="000678C9"/>
    <w:rsid w:val="00070C89"/>
    <w:rsid w:val="000712BD"/>
    <w:rsid w:val="000714EA"/>
    <w:rsid w:val="00071652"/>
    <w:rsid w:val="0007455D"/>
    <w:rsid w:val="000750A1"/>
    <w:rsid w:val="00075B33"/>
    <w:rsid w:val="000761ED"/>
    <w:rsid w:val="000775D9"/>
    <w:rsid w:val="00077A98"/>
    <w:rsid w:val="00077B42"/>
    <w:rsid w:val="00077E20"/>
    <w:rsid w:val="00080C26"/>
    <w:rsid w:val="00080C62"/>
    <w:rsid w:val="00080D72"/>
    <w:rsid w:val="000811FC"/>
    <w:rsid w:val="00081465"/>
    <w:rsid w:val="00082AA9"/>
    <w:rsid w:val="0008316B"/>
    <w:rsid w:val="000836AE"/>
    <w:rsid w:val="0008451E"/>
    <w:rsid w:val="00084E71"/>
    <w:rsid w:val="00085023"/>
    <w:rsid w:val="00086959"/>
    <w:rsid w:val="000870BD"/>
    <w:rsid w:val="0008761B"/>
    <w:rsid w:val="00087B9D"/>
    <w:rsid w:val="00087CBE"/>
    <w:rsid w:val="00087D7D"/>
    <w:rsid w:val="00090225"/>
    <w:rsid w:val="0009233D"/>
    <w:rsid w:val="00093969"/>
    <w:rsid w:val="0009493E"/>
    <w:rsid w:val="000957D1"/>
    <w:rsid w:val="00095EC1"/>
    <w:rsid w:val="0009704F"/>
    <w:rsid w:val="0009721B"/>
    <w:rsid w:val="000A0155"/>
    <w:rsid w:val="000A06C9"/>
    <w:rsid w:val="000A0D7A"/>
    <w:rsid w:val="000A1797"/>
    <w:rsid w:val="000A23D8"/>
    <w:rsid w:val="000A3822"/>
    <w:rsid w:val="000A47B0"/>
    <w:rsid w:val="000A4C01"/>
    <w:rsid w:val="000A4FE8"/>
    <w:rsid w:val="000A7285"/>
    <w:rsid w:val="000A72A8"/>
    <w:rsid w:val="000A7533"/>
    <w:rsid w:val="000B081A"/>
    <w:rsid w:val="000B12E6"/>
    <w:rsid w:val="000B2575"/>
    <w:rsid w:val="000B2E2B"/>
    <w:rsid w:val="000B3641"/>
    <w:rsid w:val="000B3F40"/>
    <w:rsid w:val="000B4AAC"/>
    <w:rsid w:val="000B4E24"/>
    <w:rsid w:val="000B5939"/>
    <w:rsid w:val="000B616B"/>
    <w:rsid w:val="000B64A7"/>
    <w:rsid w:val="000B7CF2"/>
    <w:rsid w:val="000C3947"/>
    <w:rsid w:val="000C48B7"/>
    <w:rsid w:val="000C4C7E"/>
    <w:rsid w:val="000C5F17"/>
    <w:rsid w:val="000C60AF"/>
    <w:rsid w:val="000C6FBA"/>
    <w:rsid w:val="000C71B3"/>
    <w:rsid w:val="000C7592"/>
    <w:rsid w:val="000C762D"/>
    <w:rsid w:val="000D0548"/>
    <w:rsid w:val="000D156D"/>
    <w:rsid w:val="000D1DBB"/>
    <w:rsid w:val="000D1FB4"/>
    <w:rsid w:val="000D31EF"/>
    <w:rsid w:val="000D5448"/>
    <w:rsid w:val="000E07EA"/>
    <w:rsid w:val="000E12C4"/>
    <w:rsid w:val="000E24AC"/>
    <w:rsid w:val="000E443B"/>
    <w:rsid w:val="000E4BF9"/>
    <w:rsid w:val="000E592C"/>
    <w:rsid w:val="000E7043"/>
    <w:rsid w:val="000E737A"/>
    <w:rsid w:val="000E7C92"/>
    <w:rsid w:val="000F0735"/>
    <w:rsid w:val="000F08F4"/>
    <w:rsid w:val="000F127E"/>
    <w:rsid w:val="000F1CD3"/>
    <w:rsid w:val="000F215A"/>
    <w:rsid w:val="000F21A9"/>
    <w:rsid w:val="000F27FA"/>
    <w:rsid w:val="000F59BA"/>
    <w:rsid w:val="000F6BBA"/>
    <w:rsid w:val="000F7AE9"/>
    <w:rsid w:val="00100675"/>
    <w:rsid w:val="00102385"/>
    <w:rsid w:val="00102447"/>
    <w:rsid w:val="001028AD"/>
    <w:rsid w:val="00104BB7"/>
    <w:rsid w:val="001055DF"/>
    <w:rsid w:val="001057DA"/>
    <w:rsid w:val="00106E5A"/>
    <w:rsid w:val="00107A15"/>
    <w:rsid w:val="00110013"/>
    <w:rsid w:val="00110832"/>
    <w:rsid w:val="0011176D"/>
    <w:rsid w:val="00111978"/>
    <w:rsid w:val="0011247F"/>
    <w:rsid w:val="001133BB"/>
    <w:rsid w:val="001133DC"/>
    <w:rsid w:val="00113D2E"/>
    <w:rsid w:val="001167FF"/>
    <w:rsid w:val="00120065"/>
    <w:rsid w:val="001217F0"/>
    <w:rsid w:val="00122230"/>
    <w:rsid w:val="0012248C"/>
    <w:rsid w:val="00122823"/>
    <w:rsid w:val="00123D96"/>
    <w:rsid w:val="0012423E"/>
    <w:rsid w:val="0012450B"/>
    <w:rsid w:val="00124767"/>
    <w:rsid w:val="00124BB1"/>
    <w:rsid w:val="00127F5E"/>
    <w:rsid w:val="001326D7"/>
    <w:rsid w:val="001328C1"/>
    <w:rsid w:val="00134C83"/>
    <w:rsid w:val="0013511D"/>
    <w:rsid w:val="00136AA9"/>
    <w:rsid w:val="00137FE3"/>
    <w:rsid w:val="00140115"/>
    <w:rsid w:val="00141451"/>
    <w:rsid w:val="00145485"/>
    <w:rsid w:val="00145BA1"/>
    <w:rsid w:val="00145CD8"/>
    <w:rsid w:val="00145DE3"/>
    <w:rsid w:val="00146105"/>
    <w:rsid w:val="001504F0"/>
    <w:rsid w:val="001504F4"/>
    <w:rsid w:val="00150921"/>
    <w:rsid w:val="00152677"/>
    <w:rsid w:val="00152D04"/>
    <w:rsid w:val="00153BE9"/>
    <w:rsid w:val="001540DE"/>
    <w:rsid w:val="0015506B"/>
    <w:rsid w:val="00155F5E"/>
    <w:rsid w:val="001566D8"/>
    <w:rsid w:val="001571A8"/>
    <w:rsid w:val="0015744F"/>
    <w:rsid w:val="00157778"/>
    <w:rsid w:val="0016178A"/>
    <w:rsid w:val="00161F0D"/>
    <w:rsid w:val="00162485"/>
    <w:rsid w:val="001625C9"/>
    <w:rsid w:val="001625FE"/>
    <w:rsid w:val="00162E74"/>
    <w:rsid w:val="00163535"/>
    <w:rsid w:val="001639E1"/>
    <w:rsid w:val="00163AE8"/>
    <w:rsid w:val="00163DEA"/>
    <w:rsid w:val="00164EC7"/>
    <w:rsid w:val="00165B23"/>
    <w:rsid w:val="0016613B"/>
    <w:rsid w:val="0016713E"/>
    <w:rsid w:val="001676A5"/>
    <w:rsid w:val="00170943"/>
    <w:rsid w:val="001711E6"/>
    <w:rsid w:val="00171FD5"/>
    <w:rsid w:val="001724F6"/>
    <w:rsid w:val="001761F6"/>
    <w:rsid w:val="0018109B"/>
    <w:rsid w:val="001823E5"/>
    <w:rsid w:val="00190C84"/>
    <w:rsid w:val="001926E0"/>
    <w:rsid w:val="00192CD6"/>
    <w:rsid w:val="00193FE9"/>
    <w:rsid w:val="001944D5"/>
    <w:rsid w:val="0019453E"/>
    <w:rsid w:val="00195C18"/>
    <w:rsid w:val="00195DCB"/>
    <w:rsid w:val="001973B1"/>
    <w:rsid w:val="001A0F7F"/>
    <w:rsid w:val="001A269E"/>
    <w:rsid w:val="001A2F29"/>
    <w:rsid w:val="001A3797"/>
    <w:rsid w:val="001A5358"/>
    <w:rsid w:val="001A63A1"/>
    <w:rsid w:val="001A7C6A"/>
    <w:rsid w:val="001A7CC7"/>
    <w:rsid w:val="001B102F"/>
    <w:rsid w:val="001B1DAE"/>
    <w:rsid w:val="001B23F4"/>
    <w:rsid w:val="001B2F73"/>
    <w:rsid w:val="001B5462"/>
    <w:rsid w:val="001B5E39"/>
    <w:rsid w:val="001B5F25"/>
    <w:rsid w:val="001B6BC4"/>
    <w:rsid w:val="001B7405"/>
    <w:rsid w:val="001B79F5"/>
    <w:rsid w:val="001C2612"/>
    <w:rsid w:val="001C2700"/>
    <w:rsid w:val="001C274A"/>
    <w:rsid w:val="001C684A"/>
    <w:rsid w:val="001C6B15"/>
    <w:rsid w:val="001C6B33"/>
    <w:rsid w:val="001C6D54"/>
    <w:rsid w:val="001C7922"/>
    <w:rsid w:val="001C7E70"/>
    <w:rsid w:val="001D0B38"/>
    <w:rsid w:val="001D1CC2"/>
    <w:rsid w:val="001D2790"/>
    <w:rsid w:val="001D5C98"/>
    <w:rsid w:val="001D6696"/>
    <w:rsid w:val="001D6BBD"/>
    <w:rsid w:val="001D6D45"/>
    <w:rsid w:val="001D7907"/>
    <w:rsid w:val="001E10F4"/>
    <w:rsid w:val="001E15CC"/>
    <w:rsid w:val="001E1A8F"/>
    <w:rsid w:val="001E245B"/>
    <w:rsid w:val="001E3C2E"/>
    <w:rsid w:val="001E4373"/>
    <w:rsid w:val="001E49AC"/>
    <w:rsid w:val="001E4DB6"/>
    <w:rsid w:val="001E6410"/>
    <w:rsid w:val="001E65EE"/>
    <w:rsid w:val="001E7296"/>
    <w:rsid w:val="001E7A8D"/>
    <w:rsid w:val="001F07C1"/>
    <w:rsid w:val="001F0B98"/>
    <w:rsid w:val="001F1D21"/>
    <w:rsid w:val="001F1EA7"/>
    <w:rsid w:val="001F2005"/>
    <w:rsid w:val="001F258B"/>
    <w:rsid w:val="001F40EB"/>
    <w:rsid w:val="001F4ADD"/>
    <w:rsid w:val="001F507C"/>
    <w:rsid w:val="001F61B4"/>
    <w:rsid w:val="002008ED"/>
    <w:rsid w:val="00200EFC"/>
    <w:rsid w:val="00201329"/>
    <w:rsid w:val="00201AC3"/>
    <w:rsid w:val="002021DC"/>
    <w:rsid w:val="0020244B"/>
    <w:rsid w:val="002030F6"/>
    <w:rsid w:val="00204DF2"/>
    <w:rsid w:val="0020532B"/>
    <w:rsid w:val="00205DD6"/>
    <w:rsid w:val="00206B1B"/>
    <w:rsid w:val="00206C77"/>
    <w:rsid w:val="00207555"/>
    <w:rsid w:val="0021009B"/>
    <w:rsid w:val="002109D3"/>
    <w:rsid w:val="00210E6A"/>
    <w:rsid w:val="00212DF7"/>
    <w:rsid w:val="00212F9E"/>
    <w:rsid w:val="002133C3"/>
    <w:rsid w:val="00213FAA"/>
    <w:rsid w:val="00214032"/>
    <w:rsid w:val="00214574"/>
    <w:rsid w:val="00217AE7"/>
    <w:rsid w:val="00217BB0"/>
    <w:rsid w:val="00217F00"/>
    <w:rsid w:val="00220C6F"/>
    <w:rsid w:val="0022265A"/>
    <w:rsid w:val="00224531"/>
    <w:rsid w:val="00225096"/>
    <w:rsid w:val="00226D3A"/>
    <w:rsid w:val="00227E30"/>
    <w:rsid w:val="002305B1"/>
    <w:rsid w:val="00233A54"/>
    <w:rsid w:val="0023570D"/>
    <w:rsid w:val="002362F2"/>
    <w:rsid w:val="00240BD1"/>
    <w:rsid w:val="002410D5"/>
    <w:rsid w:val="0024232C"/>
    <w:rsid w:val="002426D4"/>
    <w:rsid w:val="002441A6"/>
    <w:rsid w:val="00245048"/>
    <w:rsid w:val="002451B7"/>
    <w:rsid w:val="002452AD"/>
    <w:rsid w:val="002458EE"/>
    <w:rsid w:val="002463E6"/>
    <w:rsid w:val="00246484"/>
    <w:rsid w:val="00247C6E"/>
    <w:rsid w:val="002504C4"/>
    <w:rsid w:val="0025061E"/>
    <w:rsid w:val="0025102E"/>
    <w:rsid w:val="00251C32"/>
    <w:rsid w:val="0025404D"/>
    <w:rsid w:val="002545F7"/>
    <w:rsid w:val="00254797"/>
    <w:rsid w:val="002549E9"/>
    <w:rsid w:val="00254FE5"/>
    <w:rsid w:val="002558D5"/>
    <w:rsid w:val="00257577"/>
    <w:rsid w:val="00260473"/>
    <w:rsid w:val="00263EB0"/>
    <w:rsid w:val="00264BB7"/>
    <w:rsid w:val="00266D5C"/>
    <w:rsid w:val="002675EE"/>
    <w:rsid w:val="00267693"/>
    <w:rsid w:val="00271BF7"/>
    <w:rsid w:val="002724E6"/>
    <w:rsid w:val="00272982"/>
    <w:rsid w:val="00272A19"/>
    <w:rsid w:val="002735D6"/>
    <w:rsid w:val="002761A7"/>
    <w:rsid w:val="00276382"/>
    <w:rsid w:val="00276FB7"/>
    <w:rsid w:val="0027715B"/>
    <w:rsid w:val="002778E4"/>
    <w:rsid w:val="00281E8E"/>
    <w:rsid w:val="0028301F"/>
    <w:rsid w:val="0028394A"/>
    <w:rsid w:val="00283FC8"/>
    <w:rsid w:val="002842DD"/>
    <w:rsid w:val="002849CB"/>
    <w:rsid w:val="002853ED"/>
    <w:rsid w:val="00286898"/>
    <w:rsid w:val="00286E2C"/>
    <w:rsid w:val="00286FB2"/>
    <w:rsid w:val="00290032"/>
    <w:rsid w:val="002923B0"/>
    <w:rsid w:val="00292B46"/>
    <w:rsid w:val="00292CAF"/>
    <w:rsid w:val="00293EA2"/>
    <w:rsid w:val="00296962"/>
    <w:rsid w:val="00296C0C"/>
    <w:rsid w:val="002A04AA"/>
    <w:rsid w:val="002A1801"/>
    <w:rsid w:val="002A185C"/>
    <w:rsid w:val="002A1A64"/>
    <w:rsid w:val="002A2482"/>
    <w:rsid w:val="002A73BF"/>
    <w:rsid w:val="002B011E"/>
    <w:rsid w:val="002B0D53"/>
    <w:rsid w:val="002B2B95"/>
    <w:rsid w:val="002B2C52"/>
    <w:rsid w:val="002B368C"/>
    <w:rsid w:val="002B5D38"/>
    <w:rsid w:val="002B67E3"/>
    <w:rsid w:val="002B7ADB"/>
    <w:rsid w:val="002C0838"/>
    <w:rsid w:val="002C219A"/>
    <w:rsid w:val="002C25DE"/>
    <w:rsid w:val="002C292C"/>
    <w:rsid w:val="002C3CDF"/>
    <w:rsid w:val="002C4ABF"/>
    <w:rsid w:val="002C5544"/>
    <w:rsid w:val="002C757C"/>
    <w:rsid w:val="002D0D53"/>
    <w:rsid w:val="002D0E20"/>
    <w:rsid w:val="002D3BFF"/>
    <w:rsid w:val="002D47A3"/>
    <w:rsid w:val="002D4956"/>
    <w:rsid w:val="002D538A"/>
    <w:rsid w:val="002D7B93"/>
    <w:rsid w:val="002D7CF2"/>
    <w:rsid w:val="002E0127"/>
    <w:rsid w:val="002E08C3"/>
    <w:rsid w:val="002E4BCD"/>
    <w:rsid w:val="002E5791"/>
    <w:rsid w:val="002E6833"/>
    <w:rsid w:val="002E6BBC"/>
    <w:rsid w:val="002E7CE3"/>
    <w:rsid w:val="002F082B"/>
    <w:rsid w:val="002F091E"/>
    <w:rsid w:val="002F1BAE"/>
    <w:rsid w:val="002F3371"/>
    <w:rsid w:val="002F42A0"/>
    <w:rsid w:val="002F4E24"/>
    <w:rsid w:val="002F7E7E"/>
    <w:rsid w:val="00300FEF"/>
    <w:rsid w:val="0030246B"/>
    <w:rsid w:val="00303C6B"/>
    <w:rsid w:val="00304F0C"/>
    <w:rsid w:val="00305AB5"/>
    <w:rsid w:val="00305AE2"/>
    <w:rsid w:val="003060B7"/>
    <w:rsid w:val="00306697"/>
    <w:rsid w:val="00306E8E"/>
    <w:rsid w:val="00311B32"/>
    <w:rsid w:val="00312681"/>
    <w:rsid w:val="00312719"/>
    <w:rsid w:val="00312B80"/>
    <w:rsid w:val="00316021"/>
    <w:rsid w:val="00316958"/>
    <w:rsid w:val="00321143"/>
    <w:rsid w:val="00322C89"/>
    <w:rsid w:val="00323CF7"/>
    <w:rsid w:val="00324120"/>
    <w:rsid w:val="00324249"/>
    <w:rsid w:val="00324A3E"/>
    <w:rsid w:val="003256D5"/>
    <w:rsid w:val="00325963"/>
    <w:rsid w:val="00326411"/>
    <w:rsid w:val="003278AF"/>
    <w:rsid w:val="00331159"/>
    <w:rsid w:val="00331E28"/>
    <w:rsid w:val="00332BE9"/>
    <w:rsid w:val="00332FD9"/>
    <w:rsid w:val="00333B04"/>
    <w:rsid w:val="00334A8B"/>
    <w:rsid w:val="00335033"/>
    <w:rsid w:val="003360AD"/>
    <w:rsid w:val="0033613A"/>
    <w:rsid w:val="00336537"/>
    <w:rsid w:val="0033689D"/>
    <w:rsid w:val="00336D0F"/>
    <w:rsid w:val="00337B12"/>
    <w:rsid w:val="00337B22"/>
    <w:rsid w:val="003401E7"/>
    <w:rsid w:val="00340762"/>
    <w:rsid w:val="00340930"/>
    <w:rsid w:val="0034095D"/>
    <w:rsid w:val="00340B86"/>
    <w:rsid w:val="00340ED0"/>
    <w:rsid w:val="00341D54"/>
    <w:rsid w:val="003421DC"/>
    <w:rsid w:val="003422A1"/>
    <w:rsid w:val="003465E2"/>
    <w:rsid w:val="003468C8"/>
    <w:rsid w:val="00346EBB"/>
    <w:rsid w:val="00347986"/>
    <w:rsid w:val="00347DE7"/>
    <w:rsid w:val="003514E8"/>
    <w:rsid w:val="00353E29"/>
    <w:rsid w:val="00355980"/>
    <w:rsid w:val="003578A4"/>
    <w:rsid w:val="00360D3D"/>
    <w:rsid w:val="00360EE7"/>
    <w:rsid w:val="003613F3"/>
    <w:rsid w:val="00362432"/>
    <w:rsid w:val="0036313E"/>
    <w:rsid w:val="003643D8"/>
    <w:rsid w:val="003645FD"/>
    <w:rsid w:val="0036482E"/>
    <w:rsid w:val="00366F1B"/>
    <w:rsid w:val="00371439"/>
    <w:rsid w:val="00371B06"/>
    <w:rsid w:val="003728DE"/>
    <w:rsid w:val="00372FA1"/>
    <w:rsid w:val="00373DDE"/>
    <w:rsid w:val="0037406F"/>
    <w:rsid w:val="0037453F"/>
    <w:rsid w:val="003756B5"/>
    <w:rsid w:val="00377534"/>
    <w:rsid w:val="0038033D"/>
    <w:rsid w:val="003806AE"/>
    <w:rsid w:val="003814B9"/>
    <w:rsid w:val="00381A5F"/>
    <w:rsid w:val="00382C30"/>
    <w:rsid w:val="00382F90"/>
    <w:rsid w:val="00384130"/>
    <w:rsid w:val="0038415C"/>
    <w:rsid w:val="003851B9"/>
    <w:rsid w:val="00386F88"/>
    <w:rsid w:val="003870B5"/>
    <w:rsid w:val="00387387"/>
    <w:rsid w:val="00387E68"/>
    <w:rsid w:val="00387FCB"/>
    <w:rsid w:val="00390703"/>
    <w:rsid w:val="00390821"/>
    <w:rsid w:val="00390EB7"/>
    <w:rsid w:val="00391EE8"/>
    <w:rsid w:val="0039300D"/>
    <w:rsid w:val="003934E6"/>
    <w:rsid w:val="00395533"/>
    <w:rsid w:val="003961F5"/>
    <w:rsid w:val="0039760C"/>
    <w:rsid w:val="003A0ED8"/>
    <w:rsid w:val="003A123F"/>
    <w:rsid w:val="003A1729"/>
    <w:rsid w:val="003A1CA7"/>
    <w:rsid w:val="003A4ABC"/>
    <w:rsid w:val="003A4E5C"/>
    <w:rsid w:val="003A7046"/>
    <w:rsid w:val="003B015E"/>
    <w:rsid w:val="003B019D"/>
    <w:rsid w:val="003B2CAC"/>
    <w:rsid w:val="003B4789"/>
    <w:rsid w:val="003B73B8"/>
    <w:rsid w:val="003B7B70"/>
    <w:rsid w:val="003B7E00"/>
    <w:rsid w:val="003C008E"/>
    <w:rsid w:val="003C0E93"/>
    <w:rsid w:val="003C25E8"/>
    <w:rsid w:val="003C3F66"/>
    <w:rsid w:val="003C42B4"/>
    <w:rsid w:val="003C42CF"/>
    <w:rsid w:val="003C5794"/>
    <w:rsid w:val="003C6355"/>
    <w:rsid w:val="003C7F1E"/>
    <w:rsid w:val="003D2981"/>
    <w:rsid w:val="003D2FF7"/>
    <w:rsid w:val="003D3088"/>
    <w:rsid w:val="003D37A8"/>
    <w:rsid w:val="003D3A11"/>
    <w:rsid w:val="003D3C87"/>
    <w:rsid w:val="003D6485"/>
    <w:rsid w:val="003D6C36"/>
    <w:rsid w:val="003E03A9"/>
    <w:rsid w:val="003E0574"/>
    <w:rsid w:val="003E2930"/>
    <w:rsid w:val="003E3917"/>
    <w:rsid w:val="003E3D7F"/>
    <w:rsid w:val="003E3FD6"/>
    <w:rsid w:val="003E4316"/>
    <w:rsid w:val="003E591C"/>
    <w:rsid w:val="003E677E"/>
    <w:rsid w:val="003E6908"/>
    <w:rsid w:val="003E695A"/>
    <w:rsid w:val="003E75B2"/>
    <w:rsid w:val="003E7AEC"/>
    <w:rsid w:val="003F0123"/>
    <w:rsid w:val="003F03CA"/>
    <w:rsid w:val="003F0434"/>
    <w:rsid w:val="003F1F47"/>
    <w:rsid w:val="003F1FFD"/>
    <w:rsid w:val="003F24D4"/>
    <w:rsid w:val="003F445B"/>
    <w:rsid w:val="003F4472"/>
    <w:rsid w:val="003F4576"/>
    <w:rsid w:val="003F4FF5"/>
    <w:rsid w:val="003F581F"/>
    <w:rsid w:val="003F587A"/>
    <w:rsid w:val="003F601C"/>
    <w:rsid w:val="003F687C"/>
    <w:rsid w:val="004005EC"/>
    <w:rsid w:val="004008DE"/>
    <w:rsid w:val="00400BA9"/>
    <w:rsid w:val="0040211A"/>
    <w:rsid w:val="00403E5B"/>
    <w:rsid w:val="00405DFB"/>
    <w:rsid w:val="004061E6"/>
    <w:rsid w:val="004068E9"/>
    <w:rsid w:val="0041100B"/>
    <w:rsid w:val="00412851"/>
    <w:rsid w:val="00413CC1"/>
    <w:rsid w:val="00415C5F"/>
    <w:rsid w:val="00416A5B"/>
    <w:rsid w:val="00416FFA"/>
    <w:rsid w:val="00420B3E"/>
    <w:rsid w:val="00420BE7"/>
    <w:rsid w:val="00421912"/>
    <w:rsid w:val="00421A5D"/>
    <w:rsid w:val="00422E5E"/>
    <w:rsid w:val="0042640C"/>
    <w:rsid w:val="0043225D"/>
    <w:rsid w:val="00432537"/>
    <w:rsid w:val="0043315A"/>
    <w:rsid w:val="00434B91"/>
    <w:rsid w:val="00434C22"/>
    <w:rsid w:val="0043646C"/>
    <w:rsid w:val="00436B94"/>
    <w:rsid w:val="0043728B"/>
    <w:rsid w:val="004376A9"/>
    <w:rsid w:val="00440B97"/>
    <w:rsid w:val="0044110D"/>
    <w:rsid w:val="00441EC7"/>
    <w:rsid w:val="00442AE0"/>
    <w:rsid w:val="00442EF0"/>
    <w:rsid w:val="00443987"/>
    <w:rsid w:val="00443C4C"/>
    <w:rsid w:val="004443CC"/>
    <w:rsid w:val="00447190"/>
    <w:rsid w:val="004504DD"/>
    <w:rsid w:val="00452338"/>
    <w:rsid w:val="004525FA"/>
    <w:rsid w:val="004526C5"/>
    <w:rsid w:val="00453E4B"/>
    <w:rsid w:val="004544A9"/>
    <w:rsid w:val="004548DF"/>
    <w:rsid w:val="00456BC4"/>
    <w:rsid w:val="00457764"/>
    <w:rsid w:val="00457DEA"/>
    <w:rsid w:val="004612BA"/>
    <w:rsid w:val="004618E8"/>
    <w:rsid w:val="00461F5A"/>
    <w:rsid w:val="00462BB5"/>
    <w:rsid w:val="00463271"/>
    <w:rsid w:val="0046329A"/>
    <w:rsid w:val="0046446D"/>
    <w:rsid w:val="00465614"/>
    <w:rsid w:val="0047177C"/>
    <w:rsid w:val="0047295F"/>
    <w:rsid w:val="004732FE"/>
    <w:rsid w:val="00473726"/>
    <w:rsid w:val="004738FB"/>
    <w:rsid w:val="00473957"/>
    <w:rsid w:val="00473FA7"/>
    <w:rsid w:val="00474C36"/>
    <w:rsid w:val="00475C28"/>
    <w:rsid w:val="00476424"/>
    <w:rsid w:val="004776DC"/>
    <w:rsid w:val="004801EC"/>
    <w:rsid w:val="00480E8A"/>
    <w:rsid w:val="00484DDB"/>
    <w:rsid w:val="00485A99"/>
    <w:rsid w:val="00485E85"/>
    <w:rsid w:val="004862B9"/>
    <w:rsid w:val="004863C6"/>
    <w:rsid w:val="00486C30"/>
    <w:rsid w:val="0048743E"/>
    <w:rsid w:val="004877F7"/>
    <w:rsid w:val="0049230A"/>
    <w:rsid w:val="00492A12"/>
    <w:rsid w:val="004935EC"/>
    <w:rsid w:val="00493B8F"/>
    <w:rsid w:val="00493D30"/>
    <w:rsid w:val="00495107"/>
    <w:rsid w:val="00497007"/>
    <w:rsid w:val="004975B1"/>
    <w:rsid w:val="004A1E16"/>
    <w:rsid w:val="004A397D"/>
    <w:rsid w:val="004A65F5"/>
    <w:rsid w:val="004A6CF4"/>
    <w:rsid w:val="004A6D63"/>
    <w:rsid w:val="004B0E15"/>
    <w:rsid w:val="004B0FCB"/>
    <w:rsid w:val="004B132D"/>
    <w:rsid w:val="004B1928"/>
    <w:rsid w:val="004B342E"/>
    <w:rsid w:val="004B5754"/>
    <w:rsid w:val="004B593C"/>
    <w:rsid w:val="004C0BD3"/>
    <w:rsid w:val="004C15E0"/>
    <w:rsid w:val="004C1E7F"/>
    <w:rsid w:val="004C23CE"/>
    <w:rsid w:val="004C2E63"/>
    <w:rsid w:val="004C3E6D"/>
    <w:rsid w:val="004C4AF1"/>
    <w:rsid w:val="004C733B"/>
    <w:rsid w:val="004D086A"/>
    <w:rsid w:val="004D1ACB"/>
    <w:rsid w:val="004D3695"/>
    <w:rsid w:val="004D4988"/>
    <w:rsid w:val="004D5983"/>
    <w:rsid w:val="004D6D3B"/>
    <w:rsid w:val="004D792C"/>
    <w:rsid w:val="004D7C3B"/>
    <w:rsid w:val="004E13C4"/>
    <w:rsid w:val="004E1C3D"/>
    <w:rsid w:val="004E24C2"/>
    <w:rsid w:val="004E27D9"/>
    <w:rsid w:val="004E3995"/>
    <w:rsid w:val="004E399F"/>
    <w:rsid w:val="004E548E"/>
    <w:rsid w:val="004E6281"/>
    <w:rsid w:val="004E640E"/>
    <w:rsid w:val="004E696E"/>
    <w:rsid w:val="004E7EB6"/>
    <w:rsid w:val="004E7F10"/>
    <w:rsid w:val="004F049D"/>
    <w:rsid w:val="004F12AB"/>
    <w:rsid w:val="004F4936"/>
    <w:rsid w:val="004F6B1A"/>
    <w:rsid w:val="004F7E16"/>
    <w:rsid w:val="005000F4"/>
    <w:rsid w:val="005004FC"/>
    <w:rsid w:val="00500E49"/>
    <w:rsid w:val="00503310"/>
    <w:rsid w:val="0050476C"/>
    <w:rsid w:val="005068A6"/>
    <w:rsid w:val="005101E6"/>
    <w:rsid w:val="0051107E"/>
    <w:rsid w:val="00511A61"/>
    <w:rsid w:val="00514C2A"/>
    <w:rsid w:val="00515454"/>
    <w:rsid w:val="00515845"/>
    <w:rsid w:val="00516209"/>
    <w:rsid w:val="00517A06"/>
    <w:rsid w:val="00517EC2"/>
    <w:rsid w:val="00520820"/>
    <w:rsid w:val="0052139E"/>
    <w:rsid w:val="005214C9"/>
    <w:rsid w:val="0052253F"/>
    <w:rsid w:val="00522619"/>
    <w:rsid w:val="00522E65"/>
    <w:rsid w:val="00522EAB"/>
    <w:rsid w:val="005230E1"/>
    <w:rsid w:val="00524FEB"/>
    <w:rsid w:val="00525023"/>
    <w:rsid w:val="00525430"/>
    <w:rsid w:val="00525966"/>
    <w:rsid w:val="00525F6B"/>
    <w:rsid w:val="00526F22"/>
    <w:rsid w:val="005307AD"/>
    <w:rsid w:val="00531C77"/>
    <w:rsid w:val="00532896"/>
    <w:rsid w:val="005328AB"/>
    <w:rsid w:val="0053377F"/>
    <w:rsid w:val="00533D8C"/>
    <w:rsid w:val="00535A42"/>
    <w:rsid w:val="00536584"/>
    <w:rsid w:val="00537B57"/>
    <w:rsid w:val="00537DB6"/>
    <w:rsid w:val="005404D4"/>
    <w:rsid w:val="0054150F"/>
    <w:rsid w:val="00542C6B"/>
    <w:rsid w:val="005441B2"/>
    <w:rsid w:val="00545707"/>
    <w:rsid w:val="005478E3"/>
    <w:rsid w:val="00547FB1"/>
    <w:rsid w:val="00551108"/>
    <w:rsid w:val="00551BEB"/>
    <w:rsid w:val="00552142"/>
    <w:rsid w:val="0055230F"/>
    <w:rsid w:val="00552F77"/>
    <w:rsid w:val="0055346E"/>
    <w:rsid w:val="00556EF7"/>
    <w:rsid w:val="00560107"/>
    <w:rsid w:val="005612CE"/>
    <w:rsid w:val="00561555"/>
    <w:rsid w:val="00565574"/>
    <w:rsid w:val="00565EA0"/>
    <w:rsid w:val="00566358"/>
    <w:rsid w:val="00566D5C"/>
    <w:rsid w:val="0056712F"/>
    <w:rsid w:val="00567349"/>
    <w:rsid w:val="00567988"/>
    <w:rsid w:val="00570B9B"/>
    <w:rsid w:val="00572566"/>
    <w:rsid w:val="00573428"/>
    <w:rsid w:val="0057564E"/>
    <w:rsid w:val="005764F2"/>
    <w:rsid w:val="00576AD7"/>
    <w:rsid w:val="0057713A"/>
    <w:rsid w:val="005778C1"/>
    <w:rsid w:val="00577DC9"/>
    <w:rsid w:val="005808EF"/>
    <w:rsid w:val="00580E18"/>
    <w:rsid w:val="005827CD"/>
    <w:rsid w:val="0058338F"/>
    <w:rsid w:val="00584108"/>
    <w:rsid w:val="00584C74"/>
    <w:rsid w:val="00584EBA"/>
    <w:rsid w:val="00584EFE"/>
    <w:rsid w:val="005850B3"/>
    <w:rsid w:val="00585353"/>
    <w:rsid w:val="00586777"/>
    <w:rsid w:val="00586BA3"/>
    <w:rsid w:val="0059098B"/>
    <w:rsid w:val="00591AB7"/>
    <w:rsid w:val="00592314"/>
    <w:rsid w:val="00592D73"/>
    <w:rsid w:val="005941A1"/>
    <w:rsid w:val="00594CC6"/>
    <w:rsid w:val="005968BF"/>
    <w:rsid w:val="005A146F"/>
    <w:rsid w:val="005A1EAE"/>
    <w:rsid w:val="005A21B3"/>
    <w:rsid w:val="005A319E"/>
    <w:rsid w:val="005A3565"/>
    <w:rsid w:val="005A3700"/>
    <w:rsid w:val="005A452F"/>
    <w:rsid w:val="005A50FB"/>
    <w:rsid w:val="005A5666"/>
    <w:rsid w:val="005A5BB0"/>
    <w:rsid w:val="005A5E07"/>
    <w:rsid w:val="005A5F89"/>
    <w:rsid w:val="005A6D66"/>
    <w:rsid w:val="005A6DD5"/>
    <w:rsid w:val="005A6DFC"/>
    <w:rsid w:val="005B0432"/>
    <w:rsid w:val="005B0F7F"/>
    <w:rsid w:val="005B1306"/>
    <w:rsid w:val="005B1A1D"/>
    <w:rsid w:val="005B1EA9"/>
    <w:rsid w:val="005B1EC3"/>
    <w:rsid w:val="005B34F9"/>
    <w:rsid w:val="005B3CF0"/>
    <w:rsid w:val="005B3E6D"/>
    <w:rsid w:val="005B49F9"/>
    <w:rsid w:val="005B54F6"/>
    <w:rsid w:val="005B67C1"/>
    <w:rsid w:val="005B6D13"/>
    <w:rsid w:val="005B7ABD"/>
    <w:rsid w:val="005C0246"/>
    <w:rsid w:val="005C29EC"/>
    <w:rsid w:val="005C3354"/>
    <w:rsid w:val="005C415E"/>
    <w:rsid w:val="005C4708"/>
    <w:rsid w:val="005C4CF7"/>
    <w:rsid w:val="005C67F4"/>
    <w:rsid w:val="005C776B"/>
    <w:rsid w:val="005D176A"/>
    <w:rsid w:val="005D19EA"/>
    <w:rsid w:val="005D19F8"/>
    <w:rsid w:val="005D27DC"/>
    <w:rsid w:val="005D2849"/>
    <w:rsid w:val="005D3EA8"/>
    <w:rsid w:val="005D454B"/>
    <w:rsid w:val="005D46E2"/>
    <w:rsid w:val="005D54BC"/>
    <w:rsid w:val="005E0307"/>
    <w:rsid w:val="005E0425"/>
    <w:rsid w:val="005E0461"/>
    <w:rsid w:val="005E071D"/>
    <w:rsid w:val="005E09C2"/>
    <w:rsid w:val="005E0C68"/>
    <w:rsid w:val="005E0F5A"/>
    <w:rsid w:val="005E122D"/>
    <w:rsid w:val="005E203D"/>
    <w:rsid w:val="005E38E3"/>
    <w:rsid w:val="005E45C2"/>
    <w:rsid w:val="005F09BA"/>
    <w:rsid w:val="005F1ED1"/>
    <w:rsid w:val="005F2B1B"/>
    <w:rsid w:val="005F38B1"/>
    <w:rsid w:val="005F602D"/>
    <w:rsid w:val="005F7CE5"/>
    <w:rsid w:val="006023EA"/>
    <w:rsid w:val="006037FB"/>
    <w:rsid w:val="00603E01"/>
    <w:rsid w:val="0060413F"/>
    <w:rsid w:val="00604700"/>
    <w:rsid w:val="00604A94"/>
    <w:rsid w:val="00604CA7"/>
    <w:rsid w:val="0060676D"/>
    <w:rsid w:val="006069A0"/>
    <w:rsid w:val="00607695"/>
    <w:rsid w:val="006079DB"/>
    <w:rsid w:val="0061045D"/>
    <w:rsid w:val="006134FB"/>
    <w:rsid w:val="006134FC"/>
    <w:rsid w:val="006136DB"/>
    <w:rsid w:val="006139ED"/>
    <w:rsid w:val="00613BE4"/>
    <w:rsid w:val="006140D7"/>
    <w:rsid w:val="0061454C"/>
    <w:rsid w:val="006156EE"/>
    <w:rsid w:val="006171BA"/>
    <w:rsid w:val="00621D43"/>
    <w:rsid w:val="00621FEE"/>
    <w:rsid w:val="006220C1"/>
    <w:rsid w:val="006233D6"/>
    <w:rsid w:val="0062563B"/>
    <w:rsid w:val="00632E4D"/>
    <w:rsid w:val="006353AA"/>
    <w:rsid w:val="00635A77"/>
    <w:rsid w:val="0063677A"/>
    <w:rsid w:val="00637B9A"/>
    <w:rsid w:val="00637BD4"/>
    <w:rsid w:val="00640AAC"/>
    <w:rsid w:val="006417E3"/>
    <w:rsid w:val="006418E0"/>
    <w:rsid w:val="00642A37"/>
    <w:rsid w:val="006434F2"/>
    <w:rsid w:val="0064387A"/>
    <w:rsid w:val="00643936"/>
    <w:rsid w:val="00643989"/>
    <w:rsid w:val="00643F0E"/>
    <w:rsid w:val="00646F16"/>
    <w:rsid w:val="006476B5"/>
    <w:rsid w:val="0064791D"/>
    <w:rsid w:val="00647F33"/>
    <w:rsid w:val="006509CB"/>
    <w:rsid w:val="00650A71"/>
    <w:rsid w:val="00651806"/>
    <w:rsid w:val="006525E9"/>
    <w:rsid w:val="0065481E"/>
    <w:rsid w:val="0065596D"/>
    <w:rsid w:val="00657276"/>
    <w:rsid w:val="00657B20"/>
    <w:rsid w:val="006602D0"/>
    <w:rsid w:val="00660D85"/>
    <w:rsid w:val="006611B3"/>
    <w:rsid w:val="00661648"/>
    <w:rsid w:val="00662064"/>
    <w:rsid w:val="006629B4"/>
    <w:rsid w:val="00662CB5"/>
    <w:rsid w:val="00663DA3"/>
    <w:rsid w:val="0066464C"/>
    <w:rsid w:val="0066630F"/>
    <w:rsid w:val="0066654B"/>
    <w:rsid w:val="00667649"/>
    <w:rsid w:val="00670F4F"/>
    <w:rsid w:val="0067109A"/>
    <w:rsid w:val="006718E9"/>
    <w:rsid w:val="00675E4D"/>
    <w:rsid w:val="00681EE5"/>
    <w:rsid w:val="006832A8"/>
    <w:rsid w:val="00683701"/>
    <w:rsid w:val="00683B92"/>
    <w:rsid w:val="00684E44"/>
    <w:rsid w:val="0068536A"/>
    <w:rsid w:val="006857B7"/>
    <w:rsid w:val="00686BCF"/>
    <w:rsid w:val="00690414"/>
    <w:rsid w:val="006911C1"/>
    <w:rsid w:val="00692337"/>
    <w:rsid w:val="00692A46"/>
    <w:rsid w:val="0069386E"/>
    <w:rsid w:val="00695B50"/>
    <w:rsid w:val="006970D9"/>
    <w:rsid w:val="006A2A8A"/>
    <w:rsid w:val="006A2BD6"/>
    <w:rsid w:val="006A4BDC"/>
    <w:rsid w:val="006A61A7"/>
    <w:rsid w:val="006A6477"/>
    <w:rsid w:val="006A6D5B"/>
    <w:rsid w:val="006A6D7B"/>
    <w:rsid w:val="006A7F53"/>
    <w:rsid w:val="006B2167"/>
    <w:rsid w:val="006B314C"/>
    <w:rsid w:val="006B35CC"/>
    <w:rsid w:val="006B3D0C"/>
    <w:rsid w:val="006B3F2C"/>
    <w:rsid w:val="006B639F"/>
    <w:rsid w:val="006B64CB"/>
    <w:rsid w:val="006B67D6"/>
    <w:rsid w:val="006C0546"/>
    <w:rsid w:val="006C1443"/>
    <w:rsid w:val="006C1FF6"/>
    <w:rsid w:val="006C3F6C"/>
    <w:rsid w:val="006C4528"/>
    <w:rsid w:val="006C6182"/>
    <w:rsid w:val="006C64A1"/>
    <w:rsid w:val="006C6684"/>
    <w:rsid w:val="006C7339"/>
    <w:rsid w:val="006D07F5"/>
    <w:rsid w:val="006D0F43"/>
    <w:rsid w:val="006D19C4"/>
    <w:rsid w:val="006D2782"/>
    <w:rsid w:val="006D2AE0"/>
    <w:rsid w:val="006D32C3"/>
    <w:rsid w:val="006D3492"/>
    <w:rsid w:val="006D43D9"/>
    <w:rsid w:val="006D4C5F"/>
    <w:rsid w:val="006D61B8"/>
    <w:rsid w:val="006D63E2"/>
    <w:rsid w:val="006D69F1"/>
    <w:rsid w:val="006E0B41"/>
    <w:rsid w:val="006E16E9"/>
    <w:rsid w:val="006E20B6"/>
    <w:rsid w:val="006E250E"/>
    <w:rsid w:val="006E3657"/>
    <w:rsid w:val="006E36EF"/>
    <w:rsid w:val="006E48ED"/>
    <w:rsid w:val="006E6278"/>
    <w:rsid w:val="006E636E"/>
    <w:rsid w:val="006E6A55"/>
    <w:rsid w:val="006E7442"/>
    <w:rsid w:val="006F0B0C"/>
    <w:rsid w:val="006F1389"/>
    <w:rsid w:val="006F2180"/>
    <w:rsid w:val="006F21A0"/>
    <w:rsid w:val="006F3BB1"/>
    <w:rsid w:val="006F3E6A"/>
    <w:rsid w:val="006F5E01"/>
    <w:rsid w:val="006F61AB"/>
    <w:rsid w:val="006F6698"/>
    <w:rsid w:val="006F7DBC"/>
    <w:rsid w:val="00700AB8"/>
    <w:rsid w:val="007016A7"/>
    <w:rsid w:val="007018A7"/>
    <w:rsid w:val="007018FC"/>
    <w:rsid w:val="00701F57"/>
    <w:rsid w:val="00702982"/>
    <w:rsid w:val="00703C78"/>
    <w:rsid w:val="00704221"/>
    <w:rsid w:val="00704911"/>
    <w:rsid w:val="00707AEB"/>
    <w:rsid w:val="0071041D"/>
    <w:rsid w:val="007109F0"/>
    <w:rsid w:val="0071145A"/>
    <w:rsid w:val="00713106"/>
    <w:rsid w:val="007154E1"/>
    <w:rsid w:val="00716147"/>
    <w:rsid w:val="007164F3"/>
    <w:rsid w:val="00716BD8"/>
    <w:rsid w:val="0071747A"/>
    <w:rsid w:val="007202C9"/>
    <w:rsid w:val="00720CAA"/>
    <w:rsid w:val="00720E02"/>
    <w:rsid w:val="00721333"/>
    <w:rsid w:val="00721DD1"/>
    <w:rsid w:val="00722344"/>
    <w:rsid w:val="00722F90"/>
    <w:rsid w:val="00723603"/>
    <w:rsid w:val="00723D2C"/>
    <w:rsid w:val="00725D7B"/>
    <w:rsid w:val="007269A5"/>
    <w:rsid w:val="00731945"/>
    <w:rsid w:val="00732F36"/>
    <w:rsid w:val="00732FCD"/>
    <w:rsid w:val="007332F8"/>
    <w:rsid w:val="00733BFF"/>
    <w:rsid w:val="007340F4"/>
    <w:rsid w:val="00734D52"/>
    <w:rsid w:val="00740328"/>
    <w:rsid w:val="00742ADA"/>
    <w:rsid w:val="007431B2"/>
    <w:rsid w:val="0074373A"/>
    <w:rsid w:val="0074437D"/>
    <w:rsid w:val="007454F9"/>
    <w:rsid w:val="0074599C"/>
    <w:rsid w:val="00746C25"/>
    <w:rsid w:val="00751F2C"/>
    <w:rsid w:val="0075318C"/>
    <w:rsid w:val="007537B2"/>
    <w:rsid w:val="00754963"/>
    <w:rsid w:val="00756292"/>
    <w:rsid w:val="007566B2"/>
    <w:rsid w:val="007566E0"/>
    <w:rsid w:val="00761F8A"/>
    <w:rsid w:val="00763353"/>
    <w:rsid w:val="0076389D"/>
    <w:rsid w:val="007704EA"/>
    <w:rsid w:val="0077096A"/>
    <w:rsid w:val="00770D24"/>
    <w:rsid w:val="00771803"/>
    <w:rsid w:val="007720E3"/>
    <w:rsid w:val="00773159"/>
    <w:rsid w:val="007734FF"/>
    <w:rsid w:val="00773EC3"/>
    <w:rsid w:val="00774250"/>
    <w:rsid w:val="0077488C"/>
    <w:rsid w:val="00774F8D"/>
    <w:rsid w:val="00775629"/>
    <w:rsid w:val="007759E8"/>
    <w:rsid w:val="007811F0"/>
    <w:rsid w:val="00782A96"/>
    <w:rsid w:val="00782E85"/>
    <w:rsid w:val="00784111"/>
    <w:rsid w:val="007909C0"/>
    <w:rsid w:val="00790B61"/>
    <w:rsid w:val="0079175C"/>
    <w:rsid w:val="00793671"/>
    <w:rsid w:val="00794124"/>
    <w:rsid w:val="0079415B"/>
    <w:rsid w:val="007941C7"/>
    <w:rsid w:val="0079445D"/>
    <w:rsid w:val="00795182"/>
    <w:rsid w:val="0079661B"/>
    <w:rsid w:val="007A07D7"/>
    <w:rsid w:val="007A0C5E"/>
    <w:rsid w:val="007A15E5"/>
    <w:rsid w:val="007A2CEA"/>
    <w:rsid w:val="007A367B"/>
    <w:rsid w:val="007A4238"/>
    <w:rsid w:val="007A47B1"/>
    <w:rsid w:val="007A5346"/>
    <w:rsid w:val="007A6510"/>
    <w:rsid w:val="007B05FB"/>
    <w:rsid w:val="007B12DA"/>
    <w:rsid w:val="007B2354"/>
    <w:rsid w:val="007B27E0"/>
    <w:rsid w:val="007B294F"/>
    <w:rsid w:val="007B3C1D"/>
    <w:rsid w:val="007B409D"/>
    <w:rsid w:val="007B438A"/>
    <w:rsid w:val="007B4638"/>
    <w:rsid w:val="007B60BC"/>
    <w:rsid w:val="007C0731"/>
    <w:rsid w:val="007C075E"/>
    <w:rsid w:val="007C099E"/>
    <w:rsid w:val="007C0C9D"/>
    <w:rsid w:val="007C1315"/>
    <w:rsid w:val="007C1FB2"/>
    <w:rsid w:val="007C27CE"/>
    <w:rsid w:val="007C4BC8"/>
    <w:rsid w:val="007C524F"/>
    <w:rsid w:val="007C5A8E"/>
    <w:rsid w:val="007C6979"/>
    <w:rsid w:val="007C6A30"/>
    <w:rsid w:val="007C7450"/>
    <w:rsid w:val="007C7496"/>
    <w:rsid w:val="007C75AF"/>
    <w:rsid w:val="007D03C9"/>
    <w:rsid w:val="007D49EA"/>
    <w:rsid w:val="007D59A6"/>
    <w:rsid w:val="007D5E71"/>
    <w:rsid w:val="007D63AF"/>
    <w:rsid w:val="007E041E"/>
    <w:rsid w:val="007E0F16"/>
    <w:rsid w:val="007E135D"/>
    <w:rsid w:val="007E184E"/>
    <w:rsid w:val="007E1947"/>
    <w:rsid w:val="007E1DD9"/>
    <w:rsid w:val="007E5B02"/>
    <w:rsid w:val="007E5F4D"/>
    <w:rsid w:val="007E769D"/>
    <w:rsid w:val="007E7771"/>
    <w:rsid w:val="007F00EF"/>
    <w:rsid w:val="007F2B52"/>
    <w:rsid w:val="007F3D1E"/>
    <w:rsid w:val="007F3D8D"/>
    <w:rsid w:val="007F4C92"/>
    <w:rsid w:val="007F4E44"/>
    <w:rsid w:val="007F641C"/>
    <w:rsid w:val="007F6555"/>
    <w:rsid w:val="007F7C9A"/>
    <w:rsid w:val="007F7CEA"/>
    <w:rsid w:val="00800211"/>
    <w:rsid w:val="008007C6"/>
    <w:rsid w:val="008020F2"/>
    <w:rsid w:val="00802E1F"/>
    <w:rsid w:val="008033BD"/>
    <w:rsid w:val="00803BF2"/>
    <w:rsid w:val="00803FD7"/>
    <w:rsid w:val="008044FF"/>
    <w:rsid w:val="0080505B"/>
    <w:rsid w:val="0080595D"/>
    <w:rsid w:val="00806217"/>
    <w:rsid w:val="00807CE3"/>
    <w:rsid w:val="00810ACB"/>
    <w:rsid w:val="0081355F"/>
    <w:rsid w:val="008136C7"/>
    <w:rsid w:val="00813A6A"/>
    <w:rsid w:val="0081471B"/>
    <w:rsid w:val="00815D22"/>
    <w:rsid w:val="00816CA1"/>
    <w:rsid w:val="0081742C"/>
    <w:rsid w:val="00821100"/>
    <w:rsid w:val="0082132E"/>
    <w:rsid w:val="008215F5"/>
    <w:rsid w:val="00822E09"/>
    <w:rsid w:val="008236A7"/>
    <w:rsid w:val="0082461B"/>
    <w:rsid w:val="00824635"/>
    <w:rsid w:val="00824B3D"/>
    <w:rsid w:val="0082525E"/>
    <w:rsid w:val="00825A03"/>
    <w:rsid w:val="00825A4B"/>
    <w:rsid w:val="00825FC3"/>
    <w:rsid w:val="008303D4"/>
    <w:rsid w:val="00831B3C"/>
    <w:rsid w:val="00831F5F"/>
    <w:rsid w:val="00832625"/>
    <w:rsid w:val="008327C9"/>
    <w:rsid w:val="00832954"/>
    <w:rsid w:val="008331BB"/>
    <w:rsid w:val="00834066"/>
    <w:rsid w:val="0083483E"/>
    <w:rsid w:val="00835029"/>
    <w:rsid w:val="00835180"/>
    <w:rsid w:val="00837635"/>
    <w:rsid w:val="00841158"/>
    <w:rsid w:val="00845595"/>
    <w:rsid w:val="008465E6"/>
    <w:rsid w:val="00846889"/>
    <w:rsid w:val="00846EDF"/>
    <w:rsid w:val="00847FD4"/>
    <w:rsid w:val="00854E83"/>
    <w:rsid w:val="00855991"/>
    <w:rsid w:val="00855B28"/>
    <w:rsid w:val="008570B6"/>
    <w:rsid w:val="00857902"/>
    <w:rsid w:val="00860139"/>
    <w:rsid w:val="00861087"/>
    <w:rsid w:val="00861ABE"/>
    <w:rsid w:val="00861F66"/>
    <w:rsid w:val="00862ED7"/>
    <w:rsid w:val="0086334E"/>
    <w:rsid w:val="008662A7"/>
    <w:rsid w:val="008679D7"/>
    <w:rsid w:val="008708A9"/>
    <w:rsid w:val="00870A56"/>
    <w:rsid w:val="00872C4E"/>
    <w:rsid w:val="00872DC0"/>
    <w:rsid w:val="0087562C"/>
    <w:rsid w:val="00875CF2"/>
    <w:rsid w:val="00876008"/>
    <w:rsid w:val="0087613F"/>
    <w:rsid w:val="0087691C"/>
    <w:rsid w:val="00880029"/>
    <w:rsid w:val="00880CE1"/>
    <w:rsid w:val="00883F36"/>
    <w:rsid w:val="00885974"/>
    <w:rsid w:val="00887224"/>
    <w:rsid w:val="008878BA"/>
    <w:rsid w:val="008900D0"/>
    <w:rsid w:val="00892481"/>
    <w:rsid w:val="00895242"/>
    <w:rsid w:val="00895262"/>
    <w:rsid w:val="0089545A"/>
    <w:rsid w:val="00895954"/>
    <w:rsid w:val="00897D19"/>
    <w:rsid w:val="00897EC9"/>
    <w:rsid w:val="008A04D7"/>
    <w:rsid w:val="008A1909"/>
    <w:rsid w:val="008A196B"/>
    <w:rsid w:val="008A26F2"/>
    <w:rsid w:val="008A2DDD"/>
    <w:rsid w:val="008A3C48"/>
    <w:rsid w:val="008A51D3"/>
    <w:rsid w:val="008B0587"/>
    <w:rsid w:val="008B2B57"/>
    <w:rsid w:val="008B49A5"/>
    <w:rsid w:val="008B53B2"/>
    <w:rsid w:val="008B549F"/>
    <w:rsid w:val="008B5AD3"/>
    <w:rsid w:val="008C0EE3"/>
    <w:rsid w:val="008C1958"/>
    <w:rsid w:val="008C1DFD"/>
    <w:rsid w:val="008C3962"/>
    <w:rsid w:val="008C4E1D"/>
    <w:rsid w:val="008C51D8"/>
    <w:rsid w:val="008C5576"/>
    <w:rsid w:val="008C5F63"/>
    <w:rsid w:val="008C74CF"/>
    <w:rsid w:val="008C7A89"/>
    <w:rsid w:val="008C7FDE"/>
    <w:rsid w:val="008D11FB"/>
    <w:rsid w:val="008D14AC"/>
    <w:rsid w:val="008D1DB2"/>
    <w:rsid w:val="008D53D1"/>
    <w:rsid w:val="008D58B8"/>
    <w:rsid w:val="008D5B13"/>
    <w:rsid w:val="008D63CA"/>
    <w:rsid w:val="008D69D2"/>
    <w:rsid w:val="008D759B"/>
    <w:rsid w:val="008E061C"/>
    <w:rsid w:val="008E08B7"/>
    <w:rsid w:val="008E0E41"/>
    <w:rsid w:val="008E1C61"/>
    <w:rsid w:val="008E21CB"/>
    <w:rsid w:val="008E489D"/>
    <w:rsid w:val="008E497D"/>
    <w:rsid w:val="008E51C1"/>
    <w:rsid w:val="008E5899"/>
    <w:rsid w:val="008E5C10"/>
    <w:rsid w:val="008E664C"/>
    <w:rsid w:val="008E6D99"/>
    <w:rsid w:val="008E7AC8"/>
    <w:rsid w:val="008F0252"/>
    <w:rsid w:val="008F05BD"/>
    <w:rsid w:val="008F37FF"/>
    <w:rsid w:val="008F3846"/>
    <w:rsid w:val="008F61AA"/>
    <w:rsid w:val="008F6761"/>
    <w:rsid w:val="008F7102"/>
    <w:rsid w:val="008F7829"/>
    <w:rsid w:val="0090044A"/>
    <w:rsid w:val="009007E1"/>
    <w:rsid w:val="0090106B"/>
    <w:rsid w:val="0090126F"/>
    <w:rsid w:val="0090311E"/>
    <w:rsid w:val="009045F9"/>
    <w:rsid w:val="00904F13"/>
    <w:rsid w:val="009056E8"/>
    <w:rsid w:val="00905C54"/>
    <w:rsid w:val="00905F43"/>
    <w:rsid w:val="00907A5B"/>
    <w:rsid w:val="00907F4A"/>
    <w:rsid w:val="009102D6"/>
    <w:rsid w:val="0091033F"/>
    <w:rsid w:val="00912BBA"/>
    <w:rsid w:val="00912BCD"/>
    <w:rsid w:val="00912CD9"/>
    <w:rsid w:val="00913CD0"/>
    <w:rsid w:val="009169A7"/>
    <w:rsid w:val="009208A2"/>
    <w:rsid w:val="00920A96"/>
    <w:rsid w:val="00923128"/>
    <w:rsid w:val="00923D1F"/>
    <w:rsid w:val="00923E00"/>
    <w:rsid w:val="00923ED7"/>
    <w:rsid w:val="00926E50"/>
    <w:rsid w:val="00930ECE"/>
    <w:rsid w:val="00930ED6"/>
    <w:rsid w:val="00932D43"/>
    <w:rsid w:val="00933884"/>
    <w:rsid w:val="00934216"/>
    <w:rsid w:val="00934B57"/>
    <w:rsid w:val="00935058"/>
    <w:rsid w:val="00935443"/>
    <w:rsid w:val="0093568C"/>
    <w:rsid w:val="009373E0"/>
    <w:rsid w:val="009378DF"/>
    <w:rsid w:val="00941278"/>
    <w:rsid w:val="00941A11"/>
    <w:rsid w:val="00942AE5"/>
    <w:rsid w:val="00943B87"/>
    <w:rsid w:val="00943DA5"/>
    <w:rsid w:val="00945FF7"/>
    <w:rsid w:val="009463E1"/>
    <w:rsid w:val="00947583"/>
    <w:rsid w:val="00947DDA"/>
    <w:rsid w:val="009500FD"/>
    <w:rsid w:val="00950D70"/>
    <w:rsid w:val="009520ED"/>
    <w:rsid w:val="009529C5"/>
    <w:rsid w:val="00953199"/>
    <w:rsid w:val="009543A1"/>
    <w:rsid w:val="00954F1D"/>
    <w:rsid w:val="009557BB"/>
    <w:rsid w:val="00956735"/>
    <w:rsid w:val="00957FCC"/>
    <w:rsid w:val="0096000B"/>
    <w:rsid w:val="009628EC"/>
    <w:rsid w:val="00964E08"/>
    <w:rsid w:val="00965451"/>
    <w:rsid w:val="00966790"/>
    <w:rsid w:val="00966DF0"/>
    <w:rsid w:val="00967EBC"/>
    <w:rsid w:val="0097176F"/>
    <w:rsid w:val="00971EF8"/>
    <w:rsid w:val="00972481"/>
    <w:rsid w:val="00973622"/>
    <w:rsid w:val="0097400F"/>
    <w:rsid w:val="0097403C"/>
    <w:rsid w:val="009767F1"/>
    <w:rsid w:val="0098251A"/>
    <w:rsid w:val="00983472"/>
    <w:rsid w:val="00984E90"/>
    <w:rsid w:val="0098781F"/>
    <w:rsid w:val="00990BDF"/>
    <w:rsid w:val="009914DC"/>
    <w:rsid w:val="00992779"/>
    <w:rsid w:val="00992BFC"/>
    <w:rsid w:val="00995630"/>
    <w:rsid w:val="00996F4A"/>
    <w:rsid w:val="009A0823"/>
    <w:rsid w:val="009A1051"/>
    <w:rsid w:val="009A199F"/>
    <w:rsid w:val="009A1C96"/>
    <w:rsid w:val="009A1F18"/>
    <w:rsid w:val="009A22DF"/>
    <w:rsid w:val="009A3F58"/>
    <w:rsid w:val="009A4083"/>
    <w:rsid w:val="009A4614"/>
    <w:rsid w:val="009A47EA"/>
    <w:rsid w:val="009A5A7F"/>
    <w:rsid w:val="009A6AF5"/>
    <w:rsid w:val="009A71F7"/>
    <w:rsid w:val="009B070F"/>
    <w:rsid w:val="009B113A"/>
    <w:rsid w:val="009B1B33"/>
    <w:rsid w:val="009B24C2"/>
    <w:rsid w:val="009B2B0B"/>
    <w:rsid w:val="009B58DA"/>
    <w:rsid w:val="009B5A87"/>
    <w:rsid w:val="009B6D62"/>
    <w:rsid w:val="009B7808"/>
    <w:rsid w:val="009C0960"/>
    <w:rsid w:val="009C1524"/>
    <w:rsid w:val="009C1763"/>
    <w:rsid w:val="009C3697"/>
    <w:rsid w:val="009C5836"/>
    <w:rsid w:val="009C5BDC"/>
    <w:rsid w:val="009C67F4"/>
    <w:rsid w:val="009C6C64"/>
    <w:rsid w:val="009C7A2D"/>
    <w:rsid w:val="009C7D92"/>
    <w:rsid w:val="009D33D0"/>
    <w:rsid w:val="009D4DB9"/>
    <w:rsid w:val="009D7855"/>
    <w:rsid w:val="009D7E11"/>
    <w:rsid w:val="009E1403"/>
    <w:rsid w:val="009E256F"/>
    <w:rsid w:val="009E28C2"/>
    <w:rsid w:val="009E310F"/>
    <w:rsid w:val="009E3447"/>
    <w:rsid w:val="009E3A89"/>
    <w:rsid w:val="009E3C94"/>
    <w:rsid w:val="009E49DF"/>
    <w:rsid w:val="009E576B"/>
    <w:rsid w:val="009E5DF5"/>
    <w:rsid w:val="009E6065"/>
    <w:rsid w:val="009E7724"/>
    <w:rsid w:val="009F05DF"/>
    <w:rsid w:val="009F2747"/>
    <w:rsid w:val="009F4B86"/>
    <w:rsid w:val="009F4BA2"/>
    <w:rsid w:val="009F59CF"/>
    <w:rsid w:val="009F5E56"/>
    <w:rsid w:val="009F5F80"/>
    <w:rsid w:val="009F65DF"/>
    <w:rsid w:val="00A00014"/>
    <w:rsid w:val="00A00B8A"/>
    <w:rsid w:val="00A016B0"/>
    <w:rsid w:val="00A0174E"/>
    <w:rsid w:val="00A01966"/>
    <w:rsid w:val="00A01BD8"/>
    <w:rsid w:val="00A01BDD"/>
    <w:rsid w:val="00A02465"/>
    <w:rsid w:val="00A02E4A"/>
    <w:rsid w:val="00A03521"/>
    <w:rsid w:val="00A03C0A"/>
    <w:rsid w:val="00A059ED"/>
    <w:rsid w:val="00A05D63"/>
    <w:rsid w:val="00A075C3"/>
    <w:rsid w:val="00A077E7"/>
    <w:rsid w:val="00A07882"/>
    <w:rsid w:val="00A07C0D"/>
    <w:rsid w:val="00A10B6B"/>
    <w:rsid w:val="00A113D5"/>
    <w:rsid w:val="00A11DBF"/>
    <w:rsid w:val="00A1302B"/>
    <w:rsid w:val="00A13712"/>
    <w:rsid w:val="00A138C6"/>
    <w:rsid w:val="00A13D61"/>
    <w:rsid w:val="00A142C4"/>
    <w:rsid w:val="00A15853"/>
    <w:rsid w:val="00A17B4A"/>
    <w:rsid w:val="00A206CA"/>
    <w:rsid w:val="00A21C2D"/>
    <w:rsid w:val="00A23CE9"/>
    <w:rsid w:val="00A24A9A"/>
    <w:rsid w:val="00A24BEE"/>
    <w:rsid w:val="00A26D7F"/>
    <w:rsid w:val="00A30A99"/>
    <w:rsid w:val="00A32075"/>
    <w:rsid w:val="00A325B3"/>
    <w:rsid w:val="00A32ED9"/>
    <w:rsid w:val="00A33D29"/>
    <w:rsid w:val="00A341BF"/>
    <w:rsid w:val="00A354D4"/>
    <w:rsid w:val="00A3598F"/>
    <w:rsid w:val="00A37015"/>
    <w:rsid w:val="00A37488"/>
    <w:rsid w:val="00A4281E"/>
    <w:rsid w:val="00A42B97"/>
    <w:rsid w:val="00A4368A"/>
    <w:rsid w:val="00A437C5"/>
    <w:rsid w:val="00A45EDA"/>
    <w:rsid w:val="00A4752F"/>
    <w:rsid w:val="00A53C61"/>
    <w:rsid w:val="00A53D91"/>
    <w:rsid w:val="00A551D2"/>
    <w:rsid w:val="00A573DC"/>
    <w:rsid w:val="00A57667"/>
    <w:rsid w:val="00A57F95"/>
    <w:rsid w:val="00A6014A"/>
    <w:rsid w:val="00A608F1"/>
    <w:rsid w:val="00A60C0E"/>
    <w:rsid w:val="00A61538"/>
    <w:rsid w:val="00A619F3"/>
    <w:rsid w:val="00A626DE"/>
    <w:rsid w:val="00A627FE"/>
    <w:rsid w:val="00A62877"/>
    <w:rsid w:val="00A631B1"/>
    <w:rsid w:val="00A63988"/>
    <w:rsid w:val="00A63F54"/>
    <w:rsid w:val="00A64B88"/>
    <w:rsid w:val="00A64C3D"/>
    <w:rsid w:val="00A67B29"/>
    <w:rsid w:val="00A70225"/>
    <w:rsid w:val="00A7033D"/>
    <w:rsid w:val="00A71AAC"/>
    <w:rsid w:val="00A71AAD"/>
    <w:rsid w:val="00A71F71"/>
    <w:rsid w:val="00A7511A"/>
    <w:rsid w:val="00A7538F"/>
    <w:rsid w:val="00A75E3D"/>
    <w:rsid w:val="00A76924"/>
    <w:rsid w:val="00A775F2"/>
    <w:rsid w:val="00A77646"/>
    <w:rsid w:val="00A81779"/>
    <w:rsid w:val="00A81925"/>
    <w:rsid w:val="00A82956"/>
    <w:rsid w:val="00A82970"/>
    <w:rsid w:val="00A83BB8"/>
    <w:rsid w:val="00A84249"/>
    <w:rsid w:val="00A850DE"/>
    <w:rsid w:val="00A8511C"/>
    <w:rsid w:val="00A86455"/>
    <w:rsid w:val="00A8733B"/>
    <w:rsid w:val="00A87535"/>
    <w:rsid w:val="00A912E0"/>
    <w:rsid w:val="00A92A59"/>
    <w:rsid w:val="00A938C0"/>
    <w:rsid w:val="00A94DDF"/>
    <w:rsid w:val="00A95776"/>
    <w:rsid w:val="00A96DF5"/>
    <w:rsid w:val="00AA0AEA"/>
    <w:rsid w:val="00AA209F"/>
    <w:rsid w:val="00AA3031"/>
    <w:rsid w:val="00AA36D6"/>
    <w:rsid w:val="00AA3CAB"/>
    <w:rsid w:val="00AA4054"/>
    <w:rsid w:val="00AB03C9"/>
    <w:rsid w:val="00AB086E"/>
    <w:rsid w:val="00AB0C60"/>
    <w:rsid w:val="00AB1B67"/>
    <w:rsid w:val="00AB25AF"/>
    <w:rsid w:val="00AB2CB8"/>
    <w:rsid w:val="00AB306C"/>
    <w:rsid w:val="00AB31F3"/>
    <w:rsid w:val="00AB32B9"/>
    <w:rsid w:val="00AB57D3"/>
    <w:rsid w:val="00AB7D05"/>
    <w:rsid w:val="00AB7DAE"/>
    <w:rsid w:val="00AB7EDD"/>
    <w:rsid w:val="00AC017B"/>
    <w:rsid w:val="00AC146A"/>
    <w:rsid w:val="00AC2CB7"/>
    <w:rsid w:val="00AC47C2"/>
    <w:rsid w:val="00AC4C83"/>
    <w:rsid w:val="00AC5160"/>
    <w:rsid w:val="00AC59C6"/>
    <w:rsid w:val="00AC6D8C"/>
    <w:rsid w:val="00AC78CC"/>
    <w:rsid w:val="00AD03B9"/>
    <w:rsid w:val="00AD0E16"/>
    <w:rsid w:val="00AD486A"/>
    <w:rsid w:val="00AD4C95"/>
    <w:rsid w:val="00AD61A3"/>
    <w:rsid w:val="00AD62B6"/>
    <w:rsid w:val="00AD6B09"/>
    <w:rsid w:val="00AD6B15"/>
    <w:rsid w:val="00AD6E6C"/>
    <w:rsid w:val="00AD7764"/>
    <w:rsid w:val="00AD7C54"/>
    <w:rsid w:val="00AE1259"/>
    <w:rsid w:val="00AE1819"/>
    <w:rsid w:val="00AE2669"/>
    <w:rsid w:val="00AE28EE"/>
    <w:rsid w:val="00AE3F33"/>
    <w:rsid w:val="00AE5747"/>
    <w:rsid w:val="00AE5881"/>
    <w:rsid w:val="00AE5EEB"/>
    <w:rsid w:val="00AE5FC0"/>
    <w:rsid w:val="00AE7B14"/>
    <w:rsid w:val="00AF07A2"/>
    <w:rsid w:val="00AF3B03"/>
    <w:rsid w:val="00AF4098"/>
    <w:rsid w:val="00AF4300"/>
    <w:rsid w:val="00AF434A"/>
    <w:rsid w:val="00AF5DBF"/>
    <w:rsid w:val="00AF67B0"/>
    <w:rsid w:val="00AF70DC"/>
    <w:rsid w:val="00B01B66"/>
    <w:rsid w:val="00B022FC"/>
    <w:rsid w:val="00B03154"/>
    <w:rsid w:val="00B033BB"/>
    <w:rsid w:val="00B0447A"/>
    <w:rsid w:val="00B04880"/>
    <w:rsid w:val="00B04920"/>
    <w:rsid w:val="00B04CE1"/>
    <w:rsid w:val="00B074F8"/>
    <w:rsid w:val="00B11330"/>
    <w:rsid w:val="00B11788"/>
    <w:rsid w:val="00B120AC"/>
    <w:rsid w:val="00B1270D"/>
    <w:rsid w:val="00B14100"/>
    <w:rsid w:val="00B15156"/>
    <w:rsid w:val="00B152DB"/>
    <w:rsid w:val="00B1568C"/>
    <w:rsid w:val="00B159CF"/>
    <w:rsid w:val="00B166B7"/>
    <w:rsid w:val="00B217AB"/>
    <w:rsid w:val="00B2262C"/>
    <w:rsid w:val="00B2284A"/>
    <w:rsid w:val="00B23BCB"/>
    <w:rsid w:val="00B24072"/>
    <w:rsid w:val="00B24EEB"/>
    <w:rsid w:val="00B25589"/>
    <w:rsid w:val="00B26644"/>
    <w:rsid w:val="00B270DE"/>
    <w:rsid w:val="00B27933"/>
    <w:rsid w:val="00B302FC"/>
    <w:rsid w:val="00B32BEC"/>
    <w:rsid w:val="00B34B2B"/>
    <w:rsid w:val="00B34B30"/>
    <w:rsid w:val="00B35D4D"/>
    <w:rsid w:val="00B35D55"/>
    <w:rsid w:val="00B361CB"/>
    <w:rsid w:val="00B36499"/>
    <w:rsid w:val="00B36E86"/>
    <w:rsid w:val="00B42342"/>
    <w:rsid w:val="00B424E3"/>
    <w:rsid w:val="00B42A22"/>
    <w:rsid w:val="00B42AEC"/>
    <w:rsid w:val="00B43496"/>
    <w:rsid w:val="00B435FB"/>
    <w:rsid w:val="00B438BE"/>
    <w:rsid w:val="00B43F57"/>
    <w:rsid w:val="00B4499A"/>
    <w:rsid w:val="00B461CF"/>
    <w:rsid w:val="00B463E9"/>
    <w:rsid w:val="00B465D8"/>
    <w:rsid w:val="00B5003E"/>
    <w:rsid w:val="00B50D8D"/>
    <w:rsid w:val="00B51CC0"/>
    <w:rsid w:val="00B530A0"/>
    <w:rsid w:val="00B53379"/>
    <w:rsid w:val="00B535D6"/>
    <w:rsid w:val="00B53700"/>
    <w:rsid w:val="00B53CCC"/>
    <w:rsid w:val="00B5478E"/>
    <w:rsid w:val="00B54CE8"/>
    <w:rsid w:val="00B54CF8"/>
    <w:rsid w:val="00B55A31"/>
    <w:rsid w:val="00B55C1D"/>
    <w:rsid w:val="00B55CCA"/>
    <w:rsid w:val="00B56589"/>
    <w:rsid w:val="00B574A1"/>
    <w:rsid w:val="00B57D1C"/>
    <w:rsid w:val="00B60922"/>
    <w:rsid w:val="00B61F26"/>
    <w:rsid w:val="00B62623"/>
    <w:rsid w:val="00B6568D"/>
    <w:rsid w:val="00B67834"/>
    <w:rsid w:val="00B701CB"/>
    <w:rsid w:val="00B70B0C"/>
    <w:rsid w:val="00B710C5"/>
    <w:rsid w:val="00B71106"/>
    <w:rsid w:val="00B7139E"/>
    <w:rsid w:val="00B7167B"/>
    <w:rsid w:val="00B71E6A"/>
    <w:rsid w:val="00B72461"/>
    <w:rsid w:val="00B73891"/>
    <w:rsid w:val="00B73AD6"/>
    <w:rsid w:val="00B73AEF"/>
    <w:rsid w:val="00B7413C"/>
    <w:rsid w:val="00B75D0C"/>
    <w:rsid w:val="00B764B8"/>
    <w:rsid w:val="00B765BE"/>
    <w:rsid w:val="00B775EE"/>
    <w:rsid w:val="00B81D2C"/>
    <w:rsid w:val="00B83405"/>
    <w:rsid w:val="00B84054"/>
    <w:rsid w:val="00B84CB2"/>
    <w:rsid w:val="00B860E8"/>
    <w:rsid w:val="00B87135"/>
    <w:rsid w:val="00B872E7"/>
    <w:rsid w:val="00B9073B"/>
    <w:rsid w:val="00B911FB"/>
    <w:rsid w:val="00B912DE"/>
    <w:rsid w:val="00B91ADF"/>
    <w:rsid w:val="00B929D8"/>
    <w:rsid w:val="00B934E2"/>
    <w:rsid w:val="00B93BA4"/>
    <w:rsid w:val="00B93D83"/>
    <w:rsid w:val="00B93E61"/>
    <w:rsid w:val="00B9586B"/>
    <w:rsid w:val="00B9592F"/>
    <w:rsid w:val="00B9626B"/>
    <w:rsid w:val="00B97FE1"/>
    <w:rsid w:val="00BA09BD"/>
    <w:rsid w:val="00BA0B42"/>
    <w:rsid w:val="00BA1B97"/>
    <w:rsid w:val="00BA1DF3"/>
    <w:rsid w:val="00BA2FBD"/>
    <w:rsid w:val="00BA3149"/>
    <w:rsid w:val="00BA3356"/>
    <w:rsid w:val="00BA5059"/>
    <w:rsid w:val="00BA71B8"/>
    <w:rsid w:val="00BA7FA7"/>
    <w:rsid w:val="00BB2DC0"/>
    <w:rsid w:val="00BB4B87"/>
    <w:rsid w:val="00BB4DAA"/>
    <w:rsid w:val="00BB594E"/>
    <w:rsid w:val="00BB5DC1"/>
    <w:rsid w:val="00BB763E"/>
    <w:rsid w:val="00BB7D7C"/>
    <w:rsid w:val="00BC11AC"/>
    <w:rsid w:val="00BC1FFF"/>
    <w:rsid w:val="00BC2498"/>
    <w:rsid w:val="00BC2755"/>
    <w:rsid w:val="00BC5609"/>
    <w:rsid w:val="00BC5A9B"/>
    <w:rsid w:val="00BC6A29"/>
    <w:rsid w:val="00BC717F"/>
    <w:rsid w:val="00BD0D4F"/>
    <w:rsid w:val="00BD0D74"/>
    <w:rsid w:val="00BD1B4C"/>
    <w:rsid w:val="00BD1CAC"/>
    <w:rsid w:val="00BD2597"/>
    <w:rsid w:val="00BD4FEE"/>
    <w:rsid w:val="00BD73D2"/>
    <w:rsid w:val="00BD7A44"/>
    <w:rsid w:val="00BE240E"/>
    <w:rsid w:val="00BE24B8"/>
    <w:rsid w:val="00BE2905"/>
    <w:rsid w:val="00BE3A3A"/>
    <w:rsid w:val="00BE3F9F"/>
    <w:rsid w:val="00BE64C6"/>
    <w:rsid w:val="00BE7870"/>
    <w:rsid w:val="00BF00A7"/>
    <w:rsid w:val="00BF0639"/>
    <w:rsid w:val="00BF2D76"/>
    <w:rsid w:val="00BF411D"/>
    <w:rsid w:val="00BF570B"/>
    <w:rsid w:val="00BF6838"/>
    <w:rsid w:val="00BF6874"/>
    <w:rsid w:val="00BF790B"/>
    <w:rsid w:val="00C01FCE"/>
    <w:rsid w:val="00C020F7"/>
    <w:rsid w:val="00C04AD4"/>
    <w:rsid w:val="00C053B3"/>
    <w:rsid w:val="00C10039"/>
    <w:rsid w:val="00C10F38"/>
    <w:rsid w:val="00C11C25"/>
    <w:rsid w:val="00C15130"/>
    <w:rsid w:val="00C1536A"/>
    <w:rsid w:val="00C157E9"/>
    <w:rsid w:val="00C160BB"/>
    <w:rsid w:val="00C17203"/>
    <w:rsid w:val="00C17557"/>
    <w:rsid w:val="00C21554"/>
    <w:rsid w:val="00C217B4"/>
    <w:rsid w:val="00C22B70"/>
    <w:rsid w:val="00C23C25"/>
    <w:rsid w:val="00C276BE"/>
    <w:rsid w:val="00C31498"/>
    <w:rsid w:val="00C31B7B"/>
    <w:rsid w:val="00C32600"/>
    <w:rsid w:val="00C32965"/>
    <w:rsid w:val="00C32AE1"/>
    <w:rsid w:val="00C343DC"/>
    <w:rsid w:val="00C3620A"/>
    <w:rsid w:val="00C36C57"/>
    <w:rsid w:val="00C37124"/>
    <w:rsid w:val="00C379F1"/>
    <w:rsid w:val="00C409E7"/>
    <w:rsid w:val="00C427D9"/>
    <w:rsid w:val="00C42D5B"/>
    <w:rsid w:val="00C4307D"/>
    <w:rsid w:val="00C43489"/>
    <w:rsid w:val="00C438FE"/>
    <w:rsid w:val="00C43BE7"/>
    <w:rsid w:val="00C440F9"/>
    <w:rsid w:val="00C44D3D"/>
    <w:rsid w:val="00C46182"/>
    <w:rsid w:val="00C46FEA"/>
    <w:rsid w:val="00C5169E"/>
    <w:rsid w:val="00C52E4D"/>
    <w:rsid w:val="00C53296"/>
    <w:rsid w:val="00C535F4"/>
    <w:rsid w:val="00C54E0B"/>
    <w:rsid w:val="00C5646E"/>
    <w:rsid w:val="00C57788"/>
    <w:rsid w:val="00C57E1B"/>
    <w:rsid w:val="00C60551"/>
    <w:rsid w:val="00C60556"/>
    <w:rsid w:val="00C60CDF"/>
    <w:rsid w:val="00C611FC"/>
    <w:rsid w:val="00C62C95"/>
    <w:rsid w:val="00C6342F"/>
    <w:rsid w:val="00C638B6"/>
    <w:rsid w:val="00C6418C"/>
    <w:rsid w:val="00C64D44"/>
    <w:rsid w:val="00C655D7"/>
    <w:rsid w:val="00C66256"/>
    <w:rsid w:val="00C66691"/>
    <w:rsid w:val="00C666A8"/>
    <w:rsid w:val="00C66AD0"/>
    <w:rsid w:val="00C67746"/>
    <w:rsid w:val="00C67BEC"/>
    <w:rsid w:val="00C705D3"/>
    <w:rsid w:val="00C71671"/>
    <w:rsid w:val="00C71A5A"/>
    <w:rsid w:val="00C72354"/>
    <w:rsid w:val="00C72AF8"/>
    <w:rsid w:val="00C74974"/>
    <w:rsid w:val="00C74D7C"/>
    <w:rsid w:val="00C7551D"/>
    <w:rsid w:val="00C75957"/>
    <w:rsid w:val="00C80126"/>
    <w:rsid w:val="00C8048A"/>
    <w:rsid w:val="00C80AFE"/>
    <w:rsid w:val="00C80ED8"/>
    <w:rsid w:val="00C84362"/>
    <w:rsid w:val="00C84D77"/>
    <w:rsid w:val="00C852C2"/>
    <w:rsid w:val="00C856F0"/>
    <w:rsid w:val="00C86606"/>
    <w:rsid w:val="00C86BF1"/>
    <w:rsid w:val="00C90CAB"/>
    <w:rsid w:val="00C91715"/>
    <w:rsid w:val="00C91D4F"/>
    <w:rsid w:val="00C92733"/>
    <w:rsid w:val="00C93EA4"/>
    <w:rsid w:val="00C94A64"/>
    <w:rsid w:val="00C95B5E"/>
    <w:rsid w:val="00C97827"/>
    <w:rsid w:val="00C97C0F"/>
    <w:rsid w:val="00CA1CFC"/>
    <w:rsid w:val="00CA2853"/>
    <w:rsid w:val="00CA46F4"/>
    <w:rsid w:val="00CA4C8C"/>
    <w:rsid w:val="00CA672B"/>
    <w:rsid w:val="00CA6C8D"/>
    <w:rsid w:val="00CB0599"/>
    <w:rsid w:val="00CB123B"/>
    <w:rsid w:val="00CB406E"/>
    <w:rsid w:val="00CB4CBD"/>
    <w:rsid w:val="00CB4D7F"/>
    <w:rsid w:val="00CB6FCF"/>
    <w:rsid w:val="00CC170C"/>
    <w:rsid w:val="00CC1CFE"/>
    <w:rsid w:val="00CC53B0"/>
    <w:rsid w:val="00CC5EC4"/>
    <w:rsid w:val="00CD04C4"/>
    <w:rsid w:val="00CD1946"/>
    <w:rsid w:val="00CD238D"/>
    <w:rsid w:val="00CD2B65"/>
    <w:rsid w:val="00CD311D"/>
    <w:rsid w:val="00CD43C5"/>
    <w:rsid w:val="00CD50AC"/>
    <w:rsid w:val="00CD54ED"/>
    <w:rsid w:val="00CD5D44"/>
    <w:rsid w:val="00CD6AC1"/>
    <w:rsid w:val="00CD79A7"/>
    <w:rsid w:val="00CE083B"/>
    <w:rsid w:val="00CE22E6"/>
    <w:rsid w:val="00CE28DC"/>
    <w:rsid w:val="00CE2C39"/>
    <w:rsid w:val="00CE3B15"/>
    <w:rsid w:val="00CE57BF"/>
    <w:rsid w:val="00CE6671"/>
    <w:rsid w:val="00CE6E69"/>
    <w:rsid w:val="00CE758A"/>
    <w:rsid w:val="00CF01AF"/>
    <w:rsid w:val="00CF1071"/>
    <w:rsid w:val="00CF1143"/>
    <w:rsid w:val="00CF1871"/>
    <w:rsid w:val="00CF2BB7"/>
    <w:rsid w:val="00CF308C"/>
    <w:rsid w:val="00CF4B76"/>
    <w:rsid w:val="00CF4C19"/>
    <w:rsid w:val="00CF6CA6"/>
    <w:rsid w:val="00CF7943"/>
    <w:rsid w:val="00CF7E63"/>
    <w:rsid w:val="00D007E2"/>
    <w:rsid w:val="00D0144E"/>
    <w:rsid w:val="00D028BD"/>
    <w:rsid w:val="00D047BA"/>
    <w:rsid w:val="00D05F1A"/>
    <w:rsid w:val="00D067AA"/>
    <w:rsid w:val="00D11D82"/>
    <w:rsid w:val="00D12FFD"/>
    <w:rsid w:val="00D1477C"/>
    <w:rsid w:val="00D14AA7"/>
    <w:rsid w:val="00D14B95"/>
    <w:rsid w:val="00D162F2"/>
    <w:rsid w:val="00D16E34"/>
    <w:rsid w:val="00D219CF"/>
    <w:rsid w:val="00D2286C"/>
    <w:rsid w:val="00D23110"/>
    <w:rsid w:val="00D231FB"/>
    <w:rsid w:val="00D2393A"/>
    <w:rsid w:val="00D259D1"/>
    <w:rsid w:val="00D25D04"/>
    <w:rsid w:val="00D25DFF"/>
    <w:rsid w:val="00D2790A"/>
    <w:rsid w:val="00D31206"/>
    <w:rsid w:val="00D31266"/>
    <w:rsid w:val="00D31999"/>
    <w:rsid w:val="00D33596"/>
    <w:rsid w:val="00D33CEA"/>
    <w:rsid w:val="00D3637F"/>
    <w:rsid w:val="00D36A55"/>
    <w:rsid w:val="00D409A7"/>
    <w:rsid w:val="00D4146A"/>
    <w:rsid w:val="00D416DA"/>
    <w:rsid w:val="00D4543E"/>
    <w:rsid w:val="00D45E69"/>
    <w:rsid w:val="00D46A0E"/>
    <w:rsid w:val="00D477A9"/>
    <w:rsid w:val="00D509A8"/>
    <w:rsid w:val="00D515FC"/>
    <w:rsid w:val="00D51BC0"/>
    <w:rsid w:val="00D52056"/>
    <w:rsid w:val="00D52766"/>
    <w:rsid w:val="00D531E3"/>
    <w:rsid w:val="00D5429B"/>
    <w:rsid w:val="00D54D48"/>
    <w:rsid w:val="00D55DD0"/>
    <w:rsid w:val="00D6046B"/>
    <w:rsid w:val="00D62D23"/>
    <w:rsid w:val="00D62F4C"/>
    <w:rsid w:val="00D64645"/>
    <w:rsid w:val="00D64883"/>
    <w:rsid w:val="00D67B9D"/>
    <w:rsid w:val="00D7042E"/>
    <w:rsid w:val="00D706BD"/>
    <w:rsid w:val="00D72330"/>
    <w:rsid w:val="00D734FC"/>
    <w:rsid w:val="00D744A3"/>
    <w:rsid w:val="00D76A11"/>
    <w:rsid w:val="00D76FA9"/>
    <w:rsid w:val="00D77A14"/>
    <w:rsid w:val="00D80F84"/>
    <w:rsid w:val="00D812DA"/>
    <w:rsid w:val="00D8205A"/>
    <w:rsid w:val="00D83BD4"/>
    <w:rsid w:val="00D84BD2"/>
    <w:rsid w:val="00D85479"/>
    <w:rsid w:val="00D85913"/>
    <w:rsid w:val="00D85E3B"/>
    <w:rsid w:val="00D862E9"/>
    <w:rsid w:val="00D863FD"/>
    <w:rsid w:val="00D86434"/>
    <w:rsid w:val="00D86C72"/>
    <w:rsid w:val="00D8713F"/>
    <w:rsid w:val="00D87261"/>
    <w:rsid w:val="00D87493"/>
    <w:rsid w:val="00D87814"/>
    <w:rsid w:val="00D90E20"/>
    <w:rsid w:val="00D92551"/>
    <w:rsid w:val="00D92B2F"/>
    <w:rsid w:val="00D93B81"/>
    <w:rsid w:val="00D97DBA"/>
    <w:rsid w:val="00D97E95"/>
    <w:rsid w:val="00DA09EB"/>
    <w:rsid w:val="00DA17F1"/>
    <w:rsid w:val="00DA1A91"/>
    <w:rsid w:val="00DA1D8D"/>
    <w:rsid w:val="00DA23BB"/>
    <w:rsid w:val="00DA27A8"/>
    <w:rsid w:val="00DA2B03"/>
    <w:rsid w:val="00DA36FA"/>
    <w:rsid w:val="00DA4AFE"/>
    <w:rsid w:val="00DA5077"/>
    <w:rsid w:val="00DA5FA9"/>
    <w:rsid w:val="00DA6358"/>
    <w:rsid w:val="00DA69B0"/>
    <w:rsid w:val="00DA6C01"/>
    <w:rsid w:val="00DA6D2E"/>
    <w:rsid w:val="00DA762E"/>
    <w:rsid w:val="00DB2E9A"/>
    <w:rsid w:val="00DB441D"/>
    <w:rsid w:val="00DB498B"/>
    <w:rsid w:val="00DB4E84"/>
    <w:rsid w:val="00DC0585"/>
    <w:rsid w:val="00DC1152"/>
    <w:rsid w:val="00DC174D"/>
    <w:rsid w:val="00DC23EC"/>
    <w:rsid w:val="00DC32ED"/>
    <w:rsid w:val="00DC3878"/>
    <w:rsid w:val="00DC3A5C"/>
    <w:rsid w:val="00DC423C"/>
    <w:rsid w:val="00DC4376"/>
    <w:rsid w:val="00DC5FA8"/>
    <w:rsid w:val="00DD0503"/>
    <w:rsid w:val="00DD1989"/>
    <w:rsid w:val="00DD19DF"/>
    <w:rsid w:val="00DD2C16"/>
    <w:rsid w:val="00DD66DC"/>
    <w:rsid w:val="00DD6832"/>
    <w:rsid w:val="00DD73DA"/>
    <w:rsid w:val="00DD7ACE"/>
    <w:rsid w:val="00DE039E"/>
    <w:rsid w:val="00DE09CB"/>
    <w:rsid w:val="00DE2108"/>
    <w:rsid w:val="00DE238D"/>
    <w:rsid w:val="00DE2599"/>
    <w:rsid w:val="00DE3027"/>
    <w:rsid w:val="00DE4279"/>
    <w:rsid w:val="00DE4D31"/>
    <w:rsid w:val="00DE5198"/>
    <w:rsid w:val="00DE557A"/>
    <w:rsid w:val="00DE74AA"/>
    <w:rsid w:val="00DF1B39"/>
    <w:rsid w:val="00DF1F05"/>
    <w:rsid w:val="00DF1F7C"/>
    <w:rsid w:val="00DF4F92"/>
    <w:rsid w:val="00DF5ACF"/>
    <w:rsid w:val="00DF7693"/>
    <w:rsid w:val="00DF7B69"/>
    <w:rsid w:val="00E003EF"/>
    <w:rsid w:val="00E01F9D"/>
    <w:rsid w:val="00E0471F"/>
    <w:rsid w:val="00E04F88"/>
    <w:rsid w:val="00E05021"/>
    <w:rsid w:val="00E05A1E"/>
    <w:rsid w:val="00E07D15"/>
    <w:rsid w:val="00E119BF"/>
    <w:rsid w:val="00E14470"/>
    <w:rsid w:val="00E15134"/>
    <w:rsid w:val="00E163FC"/>
    <w:rsid w:val="00E1653E"/>
    <w:rsid w:val="00E16AB8"/>
    <w:rsid w:val="00E16DF6"/>
    <w:rsid w:val="00E207FC"/>
    <w:rsid w:val="00E22ED1"/>
    <w:rsid w:val="00E236E9"/>
    <w:rsid w:val="00E251B3"/>
    <w:rsid w:val="00E25356"/>
    <w:rsid w:val="00E25AEB"/>
    <w:rsid w:val="00E27198"/>
    <w:rsid w:val="00E27368"/>
    <w:rsid w:val="00E279BA"/>
    <w:rsid w:val="00E30B8F"/>
    <w:rsid w:val="00E30D0C"/>
    <w:rsid w:val="00E31403"/>
    <w:rsid w:val="00E31DD9"/>
    <w:rsid w:val="00E328BD"/>
    <w:rsid w:val="00E332D4"/>
    <w:rsid w:val="00E33AAE"/>
    <w:rsid w:val="00E341DC"/>
    <w:rsid w:val="00E34ECD"/>
    <w:rsid w:val="00E35536"/>
    <w:rsid w:val="00E358C1"/>
    <w:rsid w:val="00E3597F"/>
    <w:rsid w:val="00E369F3"/>
    <w:rsid w:val="00E371FA"/>
    <w:rsid w:val="00E37221"/>
    <w:rsid w:val="00E37A23"/>
    <w:rsid w:val="00E37BD3"/>
    <w:rsid w:val="00E420C0"/>
    <w:rsid w:val="00E42426"/>
    <w:rsid w:val="00E42A26"/>
    <w:rsid w:val="00E4438D"/>
    <w:rsid w:val="00E44930"/>
    <w:rsid w:val="00E44AF4"/>
    <w:rsid w:val="00E453A1"/>
    <w:rsid w:val="00E45C5F"/>
    <w:rsid w:val="00E46D38"/>
    <w:rsid w:val="00E47B71"/>
    <w:rsid w:val="00E47B8F"/>
    <w:rsid w:val="00E507AB"/>
    <w:rsid w:val="00E50E04"/>
    <w:rsid w:val="00E5173E"/>
    <w:rsid w:val="00E5236B"/>
    <w:rsid w:val="00E524C7"/>
    <w:rsid w:val="00E52B60"/>
    <w:rsid w:val="00E60F98"/>
    <w:rsid w:val="00E6107D"/>
    <w:rsid w:val="00E624D9"/>
    <w:rsid w:val="00E6348E"/>
    <w:rsid w:val="00E6492A"/>
    <w:rsid w:val="00E65D11"/>
    <w:rsid w:val="00E66AF6"/>
    <w:rsid w:val="00E67F9C"/>
    <w:rsid w:val="00E70549"/>
    <w:rsid w:val="00E71CAB"/>
    <w:rsid w:val="00E72A2C"/>
    <w:rsid w:val="00E74769"/>
    <w:rsid w:val="00E76438"/>
    <w:rsid w:val="00E8008C"/>
    <w:rsid w:val="00E80342"/>
    <w:rsid w:val="00E809BA"/>
    <w:rsid w:val="00E80A66"/>
    <w:rsid w:val="00E80F56"/>
    <w:rsid w:val="00E8129E"/>
    <w:rsid w:val="00E82992"/>
    <w:rsid w:val="00E85F82"/>
    <w:rsid w:val="00E867B0"/>
    <w:rsid w:val="00E86B3C"/>
    <w:rsid w:val="00E909E9"/>
    <w:rsid w:val="00E91083"/>
    <w:rsid w:val="00E91C60"/>
    <w:rsid w:val="00E93D77"/>
    <w:rsid w:val="00E9426B"/>
    <w:rsid w:val="00E947BA"/>
    <w:rsid w:val="00E956E4"/>
    <w:rsid w:val="00E970DB"/>
    <w:rsid w:val="00E97562"/>
    <w:rsid w:val="00E9764B"/>
    <w:rsid w:val="00EA08F2"/>
    <w:rsid w:val="00EA1C1E"/>
    <w:rsid w:val="00EA20A2"/>
    <w:rsid w:val="00EA3325"/>
    <w:rsid w:val="00EA384E"/>
    <w:rsid w:val="00EA398A"/>
    <w:rsid w:val="00EA3FD9"/>
    <w:rsid w:val="00EA5C0E"/>
    <w:rsid w:val="00EA776C"/>
    <w:rsid w:val="00EA7D8C"/>
    <w:rsid w:val="00EB0044"/>
    <w:rsid w:val="00EB0329"/>
    <w:rsid w:val="00EB106E"/>
    <w:rsid w:val="00EB13F7"/>
    <w:rsid w:val="00EB1EAF"/>
    <w:rsid w:val="00EB27A6"/>
    <w:rsid w:val="00EB3C5B"/>
    <w:rsid w:val="00EB4CB6"/>
    <w:rsid w:val="00EB4ECD"/>
    <w:rsid w:val="00EB58E5"/>
    <w:rsid w:val="00EB5ACD"/>
    <w:rsid w:val="00EB6CB1"/>
    <w:rsid w:val="00EB70B6"/>
    <w:rsid w:val="00EC1DD1"/>
    <w:rsid w:val="00EC3D3A"/>
    <w:rsid w:val="00EC43C3"/>
    <w:rsid w:val="00EC6DDA"/>
    <w:rsid w:val="00ED3C14"/>
    <w:rsid w:val="00ED55C6"/>
    <w:rsid w:val="00EE0AC5"/>
    <w:rsid w:val="00EE1154"/>
    <w:rsid w:val="00EE1863"/>
    <w:rsid w:val="00EE195F"/>
    <w:rsid w:val="00EE47AC"/>
    <w:rsid w:val="00EE4888"/>
    <w:rsid w:val="00EE59CB"/>
    <w:rsid w:val="00EE6D92"/>
    <w:rsid w:val="00EE7CCF"/>
    <w:rsid w:val="00EF02A4"/>
    <w:rsid w:val="00EF2196"/>
    <w:rsid w:val="00EF3407"/>
    <w:rsid w:val="00EF3BAB"/>
    <w:rsid w:val="00EF522A"/>
    <w:rsid w:val="00EF58B4"/>
    <w:rsid w:val="00EF58C6"/>
    <w:rsid w:val="00EF5B6A"/>
    <w:rsid w:val="00EF64BD"/>
    <w:rsid w:val="00EF71DE"/>
    <w:rsid w:val="00EF72E5"/>
    <w:rsid w:val="00F00567"/>
    <w:rsid w:val="00F00CF0"/>
    <w:rsid w:val="00F01FE9"/>
    <w:rsid w:val="00F02010"/>
    <w:rsid w:val="00F0279B"/>
    <w:rsid w:val="00F0323D"/>
    <w:rsid w:val="00F03A97"/>
    <w:rsid w:val="00F04876"/>
    <w:rsid w:val="00F04D07"/>
    <w:rsid w:val="00F04EDF"/>
    <w:rsid w:val="00F072D4"/>
    <w:rsid w:val="00F1080C"/>
    <w:rsid w:val="00F112FB"/>
    <w:rsid w:val="00F12114"/>
    <w:rsid w:val="00F122C0"/>
    <w:rsid w:val="00F1292B"/>
    <w:rsid w:val="00F13426"/>
    <w:rsid w:val="00F13B3D"/>
    <w:rsid w:val="00F1678D"/>
    <w:rsid w:val="00F16EC7"/>
    <w:rsid w:val="00F178BD"/>
    <w:rsid w:val="00F20B5D"/>
    <w:rsid w:val="00F23D10"/>
    <w:rsid w:val="00F2465D"/>
    <w:rsid w:val="00F2470E"/>
    <w:rsid w:val="00F250C5"/>
    <w:rsid w:val="00F2749B"/>
    <w:rsid w:val="00F30F95"/>
    <w:rsid w:val="00F31548"/>
    <w:rsid w:val="00F34ED4"/>
    <w:rsid w:val="00F34F95"/>
    <w:rsid w:val="00F34F9C"/>
    <w:rsid w:val="00F36100"/>
    <w:rsid w:val="00F36128"/>
    <w:rsid w:val="00F36260"/>
    <w:rsid w:val="00F367D7"/>
    <w:rsid w:val="00F37757"/>
    <w:rsid w:val="00F41E28"/>
    <w:rsid w:val="00F4298F"/>
    <w:rsid w:val="00F42D57"/>
    <w:rsid w:val="00F43458"/>
    <w:rsid w:val="00F43BA1"/>
    <w:rsid w:val="00F43C72"/>
    <w:rsid w:val="00F44A57"/>
    <w:rsid w:val="00F44AC9"/>
    <w:rsid w:val="00F45611"/>
    <w:rsid w:val="00F45AE0"/>
    <w:rsid w:val="00F4731A"/>
    <w:rsid w:val="00F4753F"/>
    <w:rsid w:val="00F4782B"/>
    <w:rsid w:val="00F47D84"/>
    <w:rsid w:val="00F51066"/>
    <w:rsid w:val="00F518D5"/>
    <w:rsid w:val="00F51F62"/>
    <w:rsid w:val="00F52042"/>
    <w:rsid w:val="00F52EF5"/>
    <w:rsid w:val="00F53448"/>
    <w:rsid w:val="00F54217"/>
    <w:rsid w:val="00F55404"/>
    <w:rsid w:val="00F55899"/>
    <w:rsid w:val="00F56EB0"/>
    <w:rsid w:val="00F570A4"/>
    <w:rsid w:val="00F571EF"/>
    <w:rsid w:val="00F57AEF"/>
    <w:rsid w:val="00F612E8"/>
    <w:rsid w:val="00F614FD"/>
    <w:rsid w:val="00F616D7"/>
    <w:rsid w:val="00F61FAB"/>
    <w:rsid w:val="00F6438A"/>
    <w:rsid w:val="00F64BE0"/>
    <w:rsid w:val="00F64F30"/>
    <w:rsid w:val="00F65DF7"/>
    <w:rsid w:val="00F6699E"/>
    <w:rsid w:val="00F671C5"/>
    <w:rsid w:val="00F6725E"/>
    <w:rsid w:val="00F703AF"/>
    <w:rsid w:val="00F70E38"/>
    <w:rsid w:val="00F7115C"/>
    <w:rsid w:val="00F7380F"/>
    <w:rsid w:val="00F744E1"/>
    <w:rsid w:val="00F7545F"/>
    <w:rsid w:val="00F75A76"/>
    <w:rsid w:val="00F75E02"/>
    <w:rsid w:val="00F776B1"/>
    <w:rsid w:val="00F83ABB"/>
    <w:rsid w:val="00F844C2"/>
    <w:rsid w:val="00F844CE"/>
    <w:rsid w:val="00F86260"/>
    <w:rsid w:val="00F86DB1"/>
    <w:rsid w:val="00F877E7"/>
    <w:rsid w:val="00F8792B"/>
    <w:rsid w:val="00F87E7B"/>
    <w:rsid w:val="00F90F33"/>
    <w:rsid w:val="00F91AD2"/>
    <w:rsid w:val="00F925BD"/>
    <w:rsid w:val="00F927EA"/>
    <w:rsid w:val="00F92C34"/>
    <w:rsid w:val="00F92CC4"/>
    <w:rsid w:val="00F93376"/>
    <w:rsid w:val="00F93571"/>
    <w:rsid w:val="00F96703"/>
    <w:rsid w:val="00F97242"/>
    <w:rsid w:val="00F972A8"/>
    <w:rsid w:val="00F97B22"/>
    <w:rsid w:val="00FA0344"/>
    <w:rsid w:val="00FA2BE4"/>
    <w:rsid w:val="00FA451D"/>
    <w:rsid w:val="00FA4910"/>
    <w:rsid w:val="00FA4988"/>
    <w:rsid w:val="00FA4CFF"/>
    <w:rsid w:val="00FA69C9"/>
    <w:rsid w:val="00FA74A0"/>
    <w:rsid w:val="00FB03F2"/>
    <w:rsid w:val="00FB0C1F"/>
    <w:rsid w:val="00FB1072"/>
    <w:rsid w:val="00FB12B4"/>
    <w:rsid w:val="00FB1848"/>
    <w:rsid w:val="00FB2069"/>
    <w:rsid w:val="00FB20D9"/>
    <w:rsid w:val="00FB23A8"/>
    <w:rsid w:val="00FB3CEA"/>
    <w:rsid w:val="00FB4C12"/>
    <w:rsid w:val="00FB5575"/>
    <w:rsid w:val="00FB778D"/>
    <w:rsid w:val="00FB7F3D"/>
    <w:rsid w:val="00FC0B22"/>
    <w:rsid w:val="00FC167D"/>
    <w:rsid w:val="00FC24F6"/>
    <w:rsid w:val="00FC284E"/>
    <w:rsid w:val="00FC3A32"/>
    <w:rsid w:val="00FC5388"/>
    <w:rsid w:val="00FC5C7B"/>
    <w:rsid w:val="00FC643D"/>
    <w:rsid w:val="00FC7DE2"/>
    <w:rsid w:val="00FD0114"/>
    <w:rsid w:val="00FD0A96"/>
    <w:rsid w:val="00FD0E4D"/>
    <w:rsid w:val="00FD1827"/>
    <w:rsid w:val="00FD1D05"/>
    <w:rsid w:val="00FD326A"/>
    <w:rsid w:val="00FD389F"/>
    <w:rsid w:val="00FD3AB0"/>
    <w:rsid w:val="00FD4AA9"/>
    <w:rsid w:val="00FD4D4A"/>
    <w:rsid w:val="00FD72E7"/>
    <w:rsid w:val="00FE1A0D"/>
    <w:rsid w:val="00FE281B"/>
    <w:rsid w:val="00FE31BB"/>
    <w:rsid w:val="00FE3D22"/>
    <w:rsid w:val="00FE3D62"/>
    <w:rsid w:val="00FE47E0"/>
    <w:rsid w:val="00FE77E7"/>
    <w:rsid w:val="00FF324F"/>
    <w:rsid w:val="00FF4952"/>
    <w:rsid w:val="00FF55DB"/>
    <w:rsid w:val="00FF5D77"/>
    <w:rsid w:val="00FF62D1"/>
    <w:rsid w:val="00FF68EB"/>
    <w:rsid w:val="00FF693C"/>
    <w:rsid w:val="00FF6C9E"/>
    <w:rsid w:val="00FF6DE0"/>
    <w:rsid w:val="00FF73DD"/>
    <w:rsid w:val="282CEC08"/>
    <w:rsid w:val="40695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b5e91,#c6d4e8,#b40000,#600000,#ffe7e7,#8e0000,#f9c"/>
    </o:shapedefaults>
    <o:shapelayout v:ext="edit">
      <o:idmap v:ext="edit" data="2"/>
    </o:shapelayout>
  </w:shapeDefaults>
  <w:decimalSymbol w:val=","/>
  <w:listSeparator w:val=";"/>
  <w14:docId w14:val="526145F7"/>
  <w15:docId w15:val="{70BAD05C-ADB8-4B82-A46E-54C52E673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uiPriority="22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04BB7"/>
    <w:pPr>
      <w:spacing w:line="264" w:lineRule="auto"/>
    </w:pPr>
    <w:rPr>
      <w:rFonts w:ascii="Trebuchet MS" w:hAnsi="Trebuchet MS"/>
      <w:spacing w:val="4"/>
      <w:sz w:val="17"/>
      <w:szCs w:val="18"/>
      <w:lang w:val="pt-PT" w:eastAsia="en-US"/>
    </w:rPr>
  </w:style>
  <w:style w:type="paragraph" w:styleId="Ttulo1">
    <w:name w:val="heading 1"/>
    <w:basedOn w:val="Normal"/>
    <w:next w:val="Normal"/>
    <w:qFormat/>
    <w:rsid w:val="000E12C4"/>
    <w:pPr>
      <w:spacing w:line="240" w:lineRule="auto"/>
      <w:ind w:left="737"/>
      <w:outlineLvl w:val="0"/>
    </w:pPr>
    <w:rPr>
      <w:rFonts w:ascii="Arial Nova Light" w:hAnsi="Arial Nova Light"/>
      <w:b/>
      <w:color w:val="262626"/>
      <w:sz w:val="30"/>
    </w:rPr>
  </w:style>
  <w:style w:type="paragraph" w:styleId="Ttulo2">
    <w:name w:val="heading 2"/>
    <w:basedOn w:val="Normal"/>
    <w:next w:val="Normal"/>
    <w:link w:val="Ttulo2Char"/>
    <w:qFormat/>
    <w:rsid w:val="00C438FE"/>
    <w:pPr>
      <w:spacing w:before="20" w:line="240" w:lineRule="auto"/>
      <w:outlineLvl w:val="1"/>
    </w:pPr>
    <w:rPr>
      <w:rFonts w:ascii="Arial Nova Light" w:hAnsi="Arial Nova Light"/>
      <w:b/>
      <w:caps/>
      <w:sz w:val="24"/>
      <w:szCs w:val="16"/>
    </w:rPr>
  </w:style>
  <w:style w:type="paragraph" w:styleId="Ttulo3">
    <w:name w:val="heading 3"/>
    <w:basedOn w:val="Normal"/>
    <w:next w:val="Normal"/>
    <w:semiHidden/>
    <w:unhideWhenUsed/>
    <w:rsid w:val="00A71F71"/>
    <w:pPr>
      <w:outlineLvl w:val="2"/>
    </w:pPr>
    <w:rPr>
      <w:i/>
      <w:sz w:val="1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C438FE"/>
    <w:rPr>
      <w:rFonts w:ascii="Arial Nova Light" w:hAnsi="Arial Nova Light"/>
      <w:b/>
      <w:caps/>
      <w:spacing w:val="4"/>
      <w:sz w:val="24"/>
      <w:szCs w:val="16"/>
      <w:lang w:val="pt-PT" w:eastAsia="en-US"/>
    </w:rPr>
  </w:style>
  <w:style w:type="paragraph" w:styleId="Textodebalo">
    <w:name w:val="Balloon Text"/>
    <w:basedOn w:val="Normal"/>
    <w:semiHidden/>
    <w:rsid w:val="001E3C2E"/>
    <w:rPr>
      <w:rFonts w:ascii="Tahoma" w:hAnsi="Tahoma" w:cs="Tahoma"/>
      <w:sz w:val="16"/>
      <w:szCs w:val="16"/>
    </w:rPr>
  </w:style>
  <w:style w:type="paragraph" w:customStyle="1" w:styleId="Dataenmero">
    <w:name w:val="Data e número"/>
    <w:basedOn w:val="Normal"/>
    <w:qFormat/>
    <w:rsid w:val="00AB03C9"/>
    <w:pPr>
      <w:jc w:val="right"/>
    </w:pPr>
    <w:rPr>
      <w:caps/>
      <w:sz w:val="16"/>
      <w:szCs w:val="16"/>
    </w:rPr>
  </w:style>
  <w:style w:type="character" w:styleId="Refdecomentrio">
    <w:name w:val="annotation reference"/>
    <w:semiHidden/>
    <w:rsid w:val="006D2782"/>
    <w:rPr>
      <w:sz w:val="16"/>
      <w:szCs w:val="16"/>
    </w:rPr>
  </w:style>
  <w:style w:type="paragraph" w:styleId="Textodecomentrio">
    <w:name w:val="annotation text"/>
    <w:basedOn w:val="Normal"/>
    <w:semiHidden/>
    <w:rsid w:val="006D278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6D2782"/>
    <w:rPr>
      <w:b/>
      <w:bCs/>
    </w:rPr>
  </w:style>
  <w:style w:type="paragraph" w:customStyle="1" w:styleId="Nome">
    <w:name w:val="Nome"/>
    <w:basedOn w:val="Normal"/>
    <w:qFormat/>
    <w:rsid w:val="009C5836"/>
    <w:pPr>
      <w:spacing w:line="240" w:lineRule="auto"/>
    </w:pPr>
    <w:rPr>
      <w:b/>
      <w:sz w:val="24"/>
    </w:rPr>
  </w:style>
  <w:style w:type="paragraph" w:customStyle="1" w:styleId="Slogan">
    <w:name w:val="Slogan"/>
    <w:basedOn w:val="Normal"/>
    <w:qFormat/>
    <w:rsid w:val="001973B1"/>
    <w:pPr>
      <w:spacing w:before="60" w:line="240" w:lineRule="auto"/>
    </w:pPr>
    <w:rPr>
      <w:i/>
      <w:sz w:val="15"/>
    </w:rPr>
  </w:style>
  <w:style w:type="paragraph" w:customStyle="1" w:styleId="Valor">
    <w:name w:val="Valor"/>
    <w:basedOn w:val="Normal"/>
    <w:qFormat/>
    <w:rsid w:val="00584C74"/>
    <w:pPr>
      <w:jc w:val="right"/>
    </w:pPr>
    <w:rPr>
      <w:szCs w:val="20"/>
    </w:rPr>
  </w:style>
  <w:style w:type="paragraph" w:customStyle="1" w:styleId="Obrigado">
    <w:name w:val="Obrigado"/>
    <w:basedOn w:val="Normal"/>
    <w:qFormat/>
    <w:rsid w:val="001973B1"/>
    <w:pPr>
      <w:jc w:val="center"/>
    </w:pPr>
    <w:rPr>
      <w:b/>
      <w:caps/>
      <w:sz w:val="19"/>
    </w:rPr>
  </w:style>
  <w:style w:type="paragraph" w:customStyle="1" w:styleId="Cabealhosdecolunas">
    <w:name w:val="Cabeçalhos de colunas"/>
    <w:basedOn w:val="Normal"/>
    <w:qFormat/>
    <w:rsid w:val="002A1801"/>
    <w:pPr>
      <w:framePr w:hSpace="180" w:wrap="around" w:vAnchor="text" w:hAnchor="margin" w:y="75"/>
      <w:spacing w:line="240" w:lineRule="auto"/>
      <w:jc w:val="center"/>
    </w:pPr>
    <w:rPr>
      <w:b/>
      <w:caps/>
      <w:color w:val="FFFFFF"/>
      <w:sz w:val="16"/>
    </w:rPr>
  </w:style>
  <w:style w:type="paragraph" w:customStyle="1" w:styleId="Centralizado">
    <w:name w:val="Centralizado"/>
    <w:basedOn w:val="Normal"/>
    <w:qFormat/>
    <w:rsid w:val="00056E24"/>
    <w:pPr>
      <w:spacing w:line="240" w:lineRule="auto"/>
      <w:jc w:val="center"/>
    </w:pPr>
  </w:style>
  <w:style w:type="paragraph" w:customStyle="1" w:styleId="Etiquetas">
    <w:name w:val="Etiquetas"/>
    <w:basedOn w:val="Ttulo2"/>
    <w:qFormat/>
    <w:rsid w:val="003756B5"/>
    <w:pPr>
      <w:jc w:val="right"/>
    </w:pPr>
  </w:style>
  <w:style w:type="paragraph" w:customStyle="1" w:styleId="Textoinferiorcentralizado">
    <w:name w:val="Texto inferior centralizado"/>
    <w:basedOn w:val="Normal"/>
    <w:unhideWhenUsed/>
    <w:qFormat/>
    <w:rsid w:val="001973B1"/>
    <w:pPr>
      <w:spacing w:before="1300" w:after="60"/>
      <w:jc w:val="center"/>
    </w:pPr>
    <w:rPr>
      <w:szCs w:val="20"/>
    </w:rPr>
  </w:style>
  <w:style w:type="paragraph" w:styleId="Cabealho">
    <w:name w:val="header"/>
    <w:basedOn w:val="Normal"/>
    <w:link w:val="CabealhoChar"/>
    <w:unhideWhenUsed/>
    <w:rsid w:val="00D162F2"/>
    <w:pPr>
      <w:tabs>
        <w:tab w:val="center" w:pos="4680"/>
        <w:tab w:val="right" w:pos="9360"/>
      </w:tabs>
      <w:spacing w:line="240" w:lineRule="auto"/>
    </w:pPr>
  </w:style>
  <w:style w:type="character" w:customStyle="1" w:styleId="CabealhoChar">
    <w:name w:val="Cabeçalho Char"/>
    <w:link w:val="Cabealho"/>
    <w:rsid w:val="00D162F2"/>
    <w:rPr>
      <w:rFonts w:ascii="Trebuchet MS" w:hAnsi="Trebuchet MS"/>
      <w:spacing w:val="4"/>
      <w:sz w:val="17"/>
      <w:szCs w:val="18"/>
    </w:rPr>
  </w:style>
  <w:style w:type="paragraph" w:styleId="Rodap">
    <w:name w:val="footer"/>
    <w:basedOn w:val="Normal"/>
    <w:link w:val="RodapChar"/>
    <w:uiPriority w:val="99"/>
    <w:unhideWhenUsed/>
    <w:rsid w:val="00D162F2"/>
    <w:pPr>
      <w:tabs>
        <w:tab w:val="center" w:pos="4680"/>
        <w:tab w:val="right" w:pos="9360"/>
      </w:tabs>
      <w:spacing w:line="240" w:lineRule="auto"/>
    </w:pPr>
  </w:style>
  <w:style w:type="character" w:customStyle="1" w:styleId="RodapChar">
    <w:name w:val="Rodapé Char"/>
    <w:link w:val="Rodap"/>
    <w:uiPriority w:val="99"/>
    <w:rsid w:val="00D162F2"/>
    <w:rPr>
      <w:rFonts w:ascii="Trebuchet MS" w:hAnsi="Trebuchet MS"/>
      <w:spacing w:val="4"/>
      <w:sz w:val="17"/>
      <w:szCs w:val="18"/>
    </w:rPr>
  </w:style>
  <w:style w:type="paragraph" w:customStyle="1" w:styleId="enviarpara">
    <w:name w:val="enviar para"/>
    <w:basedOn w:val="Normal"/>
    <w:link w:val="enviarparaoCaractere"/>
    <w:qFormat/>
    <w:rsid w:val="002A1801"/>
    <w:pPr>
      <w:framePr w:hSpace="180" w:wrap="around" w:vAnchor="text" w:hAnchor="margin" w:y="75"/>
      <w:spacing w:line="276" w:lineRule="auto"/>
      <w:jc w:val="both"/>
    </w:pPr>
    <w:rPr>
      <w:rFonts w:ascii="Microsoft Office Preview Font" w:hAnsi="Microsoft Office Preview Font"/>
      <w:sz w:val="18"/>
    </w:rPr>
  </w:style>
  <w:style w:type="character" w:customStyle="1" w:styleId="enviarparaoCaractere">
    <w:name w:val="enviar para o Caractere"/>
    <w:link w:val="enviarpara"/>
    <w:rsid w:val="002A1801"/>
    <w:rPr>
      <w:rFonts w:ascii="Microsoft Office Preview Font" w:hAnsi="Microsoft Office Preview Font"/>
      <w:spacing w:val="4"/>
      <w:sz w:val="18"/>
      <w:szCs w:val="18"/>
    </w:rPr>
  </w:style>
  <w:style w:type="character" w:styleId="Forte">
    <w:name w:val="Strong"/>
    <w:uiPriority w:val="22"/>
    <w:qFormat/>
    <w:rsid w:val="00BC6A2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A384E"/>
    <w:pPr>
      <w:spacing w:before="100" w:beforeAutospacing="1" w:after="100" w:afterAutospacing="1" w:line="240" w:lineRule="auto"/>
    </w:pPr>
    <w:rPr>
      <w:rFonts w:ascii="Times New Roman" w:hAnsi="Times New Roman"/>
      <w:spacing w:val="0"/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34"/>
    <w:unhideWhenUsed/>
    <w:qFormat/>
    <w:rsid w:val="00E16DF6"/>
    <w:pPr>
      <w:ind w:left="708"/>
    </w:pPr>
  </w:style>
  <w:style w:type="paragraph" w:customStyle="1" w:styleId="Estilo1">
    <w:name w:val="Estilo1"/>
    <w:basedOn w:val="Normal"/>
    <w:link w:val="Estilo1Char"/>
    <w:qFormat/>
    <w:rsid w:val="00E970DB"/>
    <w:pPr>
      <w:numPr>
        <w:numId w:val="1"/>
      </w:numPr>
      <w:ind w:left="1134" w:right="275" w:hanging="425"/>
    </w:pPr>
    <w:rPr>
      <w:b/>
      <w:color w:val="404040"/>
      <w:sz w:val="28"/>
      <w:lang w:val="pt-BR"/>
    </w:rPr>
  </w:style>
  <w:style w:type="paragraph" w:customStyle="1" w:styleId="Estilo2">
    <w:name w:val="Estilo2"/>
    <w:basedOn w:val="Normal"/>
    <w:link w:val="Estilo2Char"/>
    <w:qFormat/>
    <w:rsid w:val="001028AD"/>
    <w:pPr>
      <w:ind w:right="272"/>
      <w:jc w:val="both"/>
    </w:pPr>
    <w:rPr>
      <w:rFonts w:ascii="Arial Nova Light" w:hAnsi="Arial Nova Light"/>
      <w:b/>
      <w:bCs/>
      <w:color w:val="404040"/>
      <w:sz w:val="24"/>
      <w:szCs w:val="24"/>
      <w:lang w:val="pt-BR"/>
    </w:rPr>
  </w:style>
  <w:style w:type="character" w:customStyle="1" w:styleId="Estilo1Char">
    <w:name w:val="Estilo1 Char"/>
    <w:link w:val="Estilo1"/>
    <w:rsid w:val="00E970DB"/>
    <w:rPr>
      <w:rFonts w:ascii="Trebuchet MS" w:hAnsi="Trebuchet MS"/>
      <w:b/>
      <w:color w:val="404040"/>
      <w:spacing w:val="4"/>
      <w:sz w:val="28"/>
      <w:szCs w:val="18"/>
      <w:lang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12C4"/>
    <w:pPr>
      <w:keepNext/>
      <w:keepLines/>
      <w:spacing w:before="240" w:line="259" w:lineRule="auto"/>
      <w:outlineLvl w:val="9"/>
    </w:pPr>
    <w:rPr>
      <w:rFonts w:ascii="Calibri Light" w:hAnsi="Calibri Light"/>
      <w:b w:val="0"/>
      <w:color w:val="2F5496"/>
      <w:spacing w:val="0"/>
      <w:sz w:val="32"/>
      <w:szCs w:val="32"/>
      <w:lang w:val="pt-BR" w:eastAsia="pt-BR"/>
    </w:rPr>
  </w:style>
  <w:style w:type="character" w:customStyle="1" w:styleId="Estilo2Char">
    <w:name w:val="Estilo2 Char"/>
    <w:link w:val="Estilo2"/>
    <w:rsid w:val="00E970DB"/>
    <w:rPr>
      <w:rFonts w:ascii="Arial Nova Light" w:hAnsi="Arial Nova Light"/>
      <w:b/>
      <w:bCs/>
      <w:color w:val="404040"/>
      <w:spacing w:val="4"/>
      <w:sz w:val="24"/>
      <w:szCs w:val="24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34095D"/>
    <w:pPr>
      <w:tabs>
        <w:tab w:val="left" w:pos="709"/>
        <w:tab w:val="left" w:pos="880"/>
        <w:tab w:val="right" w:leader="dot" w:pos="8080"/>
      </w:tabs>
      <w:spacing w:before="120" w:after="120"/>
      <w:ind w:left="709"/>
    </w:pPr>
    <w:rPr>
      <w:rFonts w:ascii="Arial Nova Light" w:hAnsi="Arial Nova Light"/>
      <w:b/>
      <w:noProof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2778E4"/>
    <w:pPr>
      <w:widowControl w:val="0"/>
      <w:tabs>
        <w:tab w:val="left" w:pos="170"/>
        <w:tab w:val="right" w:leader="dot" w:pos="10623"/>
      </w:tabs>
      <w:ind w:right="346"/>
    </w:pPr>
  </w:style>
  <w:style w:type="character" w:styleId="Hyperlink">
    <w:name w:val="Hyperlink"/>
    <w:uiPriority w:val="99"/>
    <w:unhideWhenUsed/>
    <w:rsid w:val="000E12C4"/>
    <w:rPr>
      <w:color w:val="0563C1"/>
      <w:u w:val="single"/>
    </w:rPr>
  </w:style>
  <w:style w:type="paragraph" w:customStyle="1" w:styleId="Ttulo30">
    <w:name w:val="Título3"/>
    <w:basedOn w:val="Normal"/>
    <w:link w:val="Ttulo3Char"/>
    <w:qFormat/>
    <w:rsid w:val="00AD4C95"/>
    <w:pPr>
      <w:ind w:left="720" w:right="275"/>
      <w:jc w:val="both"/>
    </w:pPr>
    <w:rPr>
      <w:rFonts w:ascii="Arial Nova Light" w:hAnsi="Arial Nova Light"/>
      <w:b/>
      <w:bCs/>
      <w:color w:val="404040"/>
      <w:sz w:val="24"/>
      <w:szCs w:val="24"/>
      <w:lang w:val="pt-BR"/>
    </w:rPr>
  </w:style>
  <w:style w:type="character" w:customStyle="1" w:styleId="MenoPendente1">
    <w:name w:val="Menção Pendente1"/>
    <w:uiPriority w:val="99"/>
    <w:semiHidden/>
    <w:unhideWhenUsed/>
    <w:rsid w:val="00C10F38"/>
    <w:rPr>
      <w:color w:val="605E5C"/>
      <w:shd w:val="clear" w:color="auto" w:fill="E1DFDD"/>
    </w:rPr>
  </w:style>
  <w:style w:type="character" w:customStyle="1" w:styleId="Ttulo3Char">
    <w:name w:val="Título3 Char"/>
    <w:link w:val="Ttulo30"/>
    <w:rsid w:val="00AD4C95"/>
    <w:rPr>
      <w:rFonts w:ascii="Arial Nova Light" w:hAnsi="Arial Nova Light"/>
      <w:b/>
      <w:bCs/>
      <w:color w:val="404040"/>
      <w:spacing w:val="4"/>
      <w:sz w:val="24"/>
      <w:szCs w:val="24"/>
      <w:lang w:eastAsia="en-US"/>
    </w:rPr>
  </w:style>
  <w:style w:type="character" w:styleId="HiperlinkVisitado">
    <w:name w:val="FollowedHyperlink"/>
    <w:semiHidden/>
    <w:unhideWhenUsed/>
    <w:rsid w:val="00E52B60"/>
    <w:rPr>
      <w:color w:val="954F72"/>
      <w:u w:val="single"/>
    </w:rPr>
  </w:style>
  <w:style w:type="paragraph" w:customStyle="1" w:styleId="Estilo3">
    <w:name w:val="Estilo3"/>
    <w:basedOn w:val="Ttulo30"/>
    <w:link w:val="Estilo3Char"/>
    <w:qFormat/>
    <w:rsid w:val="00334A8B"/>
    <w:pPr>
      <w:numPr>
        <w:ilvl w:val="2"/>
        <w:numId w:val="2"/>
      </w:numPr>
    </w:pPr>
  </w:style>
  <w:style w:type="paragraph" w:styleId="Sumrio3">
    <w:name w:val="toc 3"/>
    <w:basedOn w:val="Normal"/>
    <w:next w:val="Normal"/>
    <w:autoRedefine/>
    <w:uiPriority w:val="39"/>
    <w:unhideWhenUsed/>
    <w:rsid w:val="000B3F40"/>
    <w:pPr>
      <w:tabs>
        <w:tab w:val="left" w:pos="1100"/>
        <w:tab w:val="right" w:leader="dot" w:pos="8929"/>
      </w:tabs>
    </w:pPr>
  </w:style>
  <w:style w:type="character" w:customStyle="1" w:styleId="Estilo3Char">
    <w:name w:val="Estilo3 Char"/>
    <w:link w:val="Estilo3"/>
    <w:rsid w:val="00334A8B"/>
    <w:rPr>
      <w:rFonts w:ascii="Arial Nova Light" w:hAnsi="Arial Nova Light"/>
      <w:b/>
      <w:bCs/>
      <w:color w:val="404040"/>
      <w:spacing w:val="4"/>
      <w:sz w:val="24"/>
      <w:szCs w:val="24"/>
      <w:lang w:eastAsia="en-US"/>
    </w:rPr>
  </w:style>
  <w:style w:type="paragraph" w:customStyle="1" w:styleId="xmsonormal">
    <w:name w:val="x_msonormal"/>
    <w:basedOn w:val="Normal"/>
    <w:rsid w:val="002735D6"/>
    <w:pPr>
      <w:spacing w:before="100" w:beforeAutospacing="1" w:after="100" w:afterAutospacing="1" w:line="240" w:lineRule="auto"/>
    </w:pPr>
    <w:rPr>
      <w:rFonts w:ascii="Times New Roman" w:hAnsi="Times New Roman"/>
      <w:spacing w:val="0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9D78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823E5"/>
    <w:pPr>
      <w:spacing w:before="100" w:beforeAutospacing="1" w:after="100" w:afterAutospacing="1" w:line="240" w:lineRule="auto"/>
    </w:pPr>
    <w:rPr>
      <w:rFonts w:ascii="Times New Roman" w:hAnsi="Times New Roman"/>
      <w:spacing w:val="0"/>
      <w:sz w:val="24"/>
      <w:szCs w:val="24"/>
      <w:lang w:val="pt-BR" w:eastAsia="pt-BR"/>
    </w:rPr>
  </w:style>
  <w:style w:type="character" w:customStyle="1" w:styleId="normaltextrun">
    <w:name w:val="normaltextrun"/>
    <w:basedOn w:val="Fontepargpadro"/>
    <w:rsid w:val="001823E5"/>
  </w:style>
  <w:style w:type="character" w:customStyle="1" w:styleId="eop">
    <w:name w:val="eop"/>
    <w:basedOn w:val="Fontepargpadro"/>
    <w:rsid w:val="001823E5"/>
  </w:style>
  <w:style w:type="character" w:customStyle="1" w:styleId="MenoPendente2">
    <w:name w:val="Menção Pendente2"/>
    <w:uiPriority w:val="99"/>
    <w:semiHidden/>
    <w:unhideWhenUsed/>
    <w:rsid w:val="00D007E2"/>
    <w:rPr>
      <w:color w:val="605E5C"/>
      <w:shd w:val="clear" w:color="auto" w:fill="E1DFDD"/>
    </w:rPr>
  </w:style>
  <w:style w:type="character" w:customStyle="1" w:styleId="spellingerror">
    <w:name w:val="spellingerror"/>
    <w:basedOn w:val="Fontepargpadro"/>
    <w:rsid w:val="00E50E04"/>
  </w:style>
  <w:style w:type="character" w:styleId="MenoPendente">
    <w:name w:val="Unresolved Mention"/>
    <w:basedOn w:val="Fontepargpadro"/>
    <w:uiPriority w:val="99"/>
    <w:semiHidden/>
    <w:unhideWhenUsed/>
    <w:rsid w:val="00947D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6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4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6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1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6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4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50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0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5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7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0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2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60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0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3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8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23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48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5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gestaoestrategica@mpt.mp.br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slei.gomes\AppData\Roaming\Microsoft\Templates\Fatura%20de%20servi&#231;os%20(design%20Gradiente%20Azul)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ffbdee-7441-47b1-8d93-28951729e4c5">
      <Terms xmlns="http://schemas.microsoft.com/office/infopath/2007/PartnerControls"/>
    </lcf76f155ced4ddcb4097134ff3c332f>
    <TaxCatchAll xmlns="d7a57d01-9122-4b39-ba4e-48ffde5c076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8297F462163CC4BA57ED258C00CAE61" ma:contentTypeVersion="18" ma:contentTypeDescription="Crie um novo documento." ma:contentTypeScope="" ma:versionID="303dea2582115a55e3a8cda0c35950d2">
  <xsd:schema xmlns:xsd="http://www.w3.org/2001/XMLSchema" xmlns:xs="http://www.w3.org/2001/XMLSchema" xmlns:p="http://schemas.microsoft.com/office/2006/metadata/properties" xmlns:ns2="07ffbdee-7441-47b1-8d93-28951729e4c5" xmlns:ns3="d7a57d01-9122-4b39-ba4e-48ffde5c0765" targetNamespace="http://schemas.microsoft.com/office/2006/metadata/properties" ma:root="true" ma:fieldsID="e1f45b99148db13acf03d827353a480a" ns2:_="" ns3:_="">
    <xsd:import namespace="07ffbdee-7441-47b1-8d93-28951729e4c5"/>
    <xsd:import namespace="d7a57d01-9122-4b39-ba4e-48ffde5c07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fbdee-7441-47b1-8d93-28951729e4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db9122e-baa1-448c-81ae-1a7a81f6ca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57d01-9122-4b39-ba4e-48ffde5c076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e3b316e-7238-43f4-a4fc-a2935a8e129d}" ma:internalName="TaxCatchAll" ma:showField="CatchAllData" ma:web="d7a57d01-9122-4b39-ba4e-48ffde5c07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6DABE-D159-4874-A4F7-C25F59C97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80C645-139F-4FF8-87E5-348A10E32E6D}">
  <ds:schemaRefs>
    <ds:schemaRef ds:uri="http://schemas.microsoft.com/office/2006/metadata/properties"/>
    <ds:schemaRef ds:uri="http://schemas.microsoft.com/office/infopath/2007/PartnerControls"/>
    <ds:schemaRef ds:uri="07ffbdee-7441-47b1-8d93-28951729e4c5"/>
    <ds:schemaRef ds:uri="d7a57d01-9122-4b39-ba4e-48ffde5c0765"/>
  </ds:schemaRefs>
</ds:datastoreItem>
</file>

<file path=customXml/itemProps3.xml><?xml version="1.0" encoding="utf-8"?>
<ds:datastoreItem xmlns:ds="http://schemas.openxmlformats.org/officeDocument/2006/customXml" ds:itemID="{C8054C71-BB2E-4D28-B7F7-2BDD9CB17A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ffbdee-7441-47b1-8d93-28951729e4c5"/>
    <ds:schemaRef ds:uri="d7a57d01-9122-4b39-ba4e-48ffde5c07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0E40C9-1B2E-40C4-A0B1-A29F587FD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Fatura de serviços (design Gradiente Azul).dotx</Template>
  <TotalTime>170</TotalTime>
  <Pages>10</Pages>
  <Words>1660</Words>
  <Characters>9386</Characters>
  <Application>Microsoft Office Word</Application>
  <DocSecurity>0</DocSecurity>
  <Lines>78</Lines>
  <Paragraphs>22</Paragraphs>
  <ScaleCrop>false</ScaleCrop>
  <Company/>
  <LinksUpToDate>false</LinksUpToDate>
  <CharactersWithSpaces>11024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Suporte</dc:creator>
  <cp:keywords/>
  <dc:description/>
  <cp:lastModifiedBy>Andre Luis Souza</cp:lastModifiedBy>
  <cp:revision>124</cp:revision>
  <cp:lastPrinted>2020-09-22T20:52:00Z</cp:lastPrinted>
  <dcterms:created xsi:type="dcterms:W3CDTF">2025-08-07T21:06:00Z</dcterms:created>
  <dcterms:modified xsi:type="dcterms:W3CDTF">2026-05-12T13:14:00Z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TC011294551033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LocMarketGroupTiers">
    <vt:lpwstr>,t:Tier 1,t:Tier 2,t:Tier 3,</vt:lpwstr>
  </property>
  <property fmtid="{D5CDD505-2E9C-101B-9397-08002B2CF9AE}" pid="9" name="ContentTypeId">
    <vt:lpwstr>0x01010098297F462163CC4BA57ED258C00CAE61</vt:lpwstr>
  </property>
  <property fmtid="{D5CDD505-2E9C-101B-9397-08002B2CF9AE}" pid="10" name="MediaServiceImageTags">
    <vt:lpwstr/>
  </property>
</Properties>
</file>